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DD7C1B" w:rsidP="004D3C17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BC7755" w:rsidRPr="00BC7755">
              <w:rPr>
                <w:sz w:val="24"/>
              </w:rPr>
              <w:t>«</w:t>
            </w:r>
            <w:r w:rsidR="00DC223D" w:rsidRPr="00DC223D">
              <w:rPr>
                <w:sz w:val="24"/>
              </w:rPr>
              <w:t xml:space="preserve">Частичное удаление гипофиза через </w:t>
            </w:r>
            <w:proofErr w:type="spellStart"/>
            <w:r w:rsidR="00DC223D" w:rsidRPr="00DC223D">
              <w:rPr>
                <w:sz w:val="24"/>
              </w:rPr>
              <w:t>транссфеноидальный</w:t>
            </w:r>
            <w:proofErr w:type="spellEnd"/>
            <w:r w:rsidR="00DC223D" w:rsidRPr="00DC223D">
              <w:rPr>
                <w:sz w:val="24"/>
              </w:rPr>
              <w:t xml:space="preserve"> доступ</w:t>
            </w:r>
            <w:r w:rsidR="00BC7755" w:rsidRPr="00BC7755">
              <w:rPr>
                <w:sz w:val="24"/>
              </w:rPr>
              <w:t>»</w:t>
            </w:r>
            <w:r>
              <w:rPr>
                <w:sz w:val="24"/>
              </w:rPr>
              <w:t xml:space="preserve"> (Код МКБ-9 </w:t>
            </w:r>
            <w:r w:rsidR="00E72C25">
              <w:rPr>
                <w:sz w:val="24"/>
              </w:rPr>
              <w:t>07.62</w:t>
            </w:r>
            <w:r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C223D" w:rsidRPr="00DC223D" w:rsidRDefault="00DC223D" w:rsidP="00DC223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C223D">
              <w:rPr>
                <w:sz w:val="24"/>
                <w:szCs w:val="24"/>
              </w:rPr>
              <w:t>С41.0 –Злокачественное новообразование костей черепа и лица</w:t>
            </w:r>
          </w:p>
          <w:p w:rsidR="00DC223D" w:rsidRPr="00DC223D" w:rsidRDefault="00DC223D" w:rsidP="00DC223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C223D">
              <w:rPr>
                <w:sz w:val="24"/>
                <w:szCs w:val="24"/>
              </w:rPr>
              <w:t>С70.0 –Злокачественное новообразование  оболочек головного мозга</w:t>
            </w:r>
          </w:p>
          <w:p w:rsidR="00DC223D" w:rsidRPr="00DC223D" w:rsidRDefault="00DC223D" w:rsidP="00DC223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C223D">
              <w:rPr>
                <w:sz w:val="24"/>
                <w:szCs w:val="24"/>
                <w:lang w:val="en-US"/>
              </w:rPr>
              <w:t>C</w:t>
            </w:r>
            <w:r w:rsidRPr="00DC223D">
              <w:rPr>
                <w:sz w:val="24"/>
                <w:szCs w:val="24"/>
              </w:rPr>
              <w:t>71 –Злокачественное новообразование головного мозга</w:t>
            </w:r>
          </w:p>
          <w:p w:rsidR="00DC223D" w:rsidRPr="00DC223D" w:rsidRDefault="00DC223D" w:rsidP="00DC223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C223D">
              <w:rPr>
                <w:sz w:val="24"/>
                <w:szCs w:val="24"/>
                <w:lang w:val="en-US"/>
              </w:rPr>
              <w:t>C</w:t>
            </w:r>
            <w:r w:rsidRPr="00DC223D">
              <w:rPr>
                <w:sz w:val="24"/>
                <w:szCs w:val="24"/>
              </w:rPr>
              <w:t>71.5 –Злокачественное новообразование желудочка головного мозга</w:t>
            </w:r>
          </w:p>
          <w:p w:rsidR="00DC223D" w:rsidRPr="00DC223D" w:rsidRDefault="00DC223D" w:rsidP="00DC223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C223D">
              <w:rPr>
                <w:sz w:val="24"/>
                <w:szCs w:val="24"/>
                <w:lang w:val="en-US"/>
              </w:rPr>
              <w:t>C</w:t>
            </w:r>
            <w:r w:rsidRPr="00DC223D">
              <w:rPr>
                <w:sz w:val="24"/>
                <w:szCs w:val="24"/>
              </w:rPr>
              <w:t>71.9 –Злокачественное новообразование головного мозга неуточненной локализации</w:t>
            </w:r>
          </w:p>
          <w:p w:rsidR="00DC223D" w:rsidRPr="00DC223D" w:rsidRDefault="00DC223D" w:rsidP="00DC223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C223D">
              <w:rPr>
                <w:sz w:val="24"/>
                <w:szCs w:val="24"/>
                <w:lang w:val="en-US"/>
              </w:rPr>
              <w:t>C</w:t>
            </w:r>
            <w:r w:rsidRPr="00DC223D">
              <w:rPr>
                <w:sz w:val="24"/>
                <w:szCs w:val="24"/>
              </w:rPr>
              <w:t>72.8 –Поражение головного мозга и других отделов центральной нервной системы, выходящее за пределы одной и более вышеуказанных локализаций</w:t>
            </w:r>
          </w:p>
          <w:p w:rsidR="00DC223D" w:rsidRPr="00DC223D" w:rsidRDefault="00DC223D" w:rsidP="00DC223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C223D">
              <w:rPr>
                <w:sz w:val="24"/>
                <w:szCs w:val="24"/>
                <w:lang w:val="en-US"/>
              </w:rPr>
              <w:t>C</w:t>
            </w:r>
            <w:r w:rsidRPr="00DC223D">
              <w:rPr>
                <w:sz w:val="24"/>
                <w:szCs w:val="24"/>
              </w:rPr>
              <w:t>72.9 –Злокачественное новообразование центральной нервной системы неуточненного отдела</w:t>
            </w:r>
          </w:p>
          <w:p w:rsidR="00DC223D" w:rsidRPr="00DC223D" w:rsidRDefault="00DC223D" w:rsidP="00DC223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C223D">
              <w:rPr>
                <w:sz w:val="24"/>
                <w:szCs w:val="24"/>
              </w:rPr>
              <w:t>С75.1 –Злокачественное новообразование  гипофиза</w:t>
            </w:r>
          </w:p>
          <w:p w:rsidR="00DC223D" w:rsidRPr="00DC223D" w:rsidRDefault="00DC223D" w:rsidP="00DC223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C223D">
              <w:rPr>
                <w:sz w:val="24"/>
                <w:szCs w:val="24"/>
                <w:lang w:val="en-US"/>
              </w:rPr>
              <w:t>D</w:t>
            </w:r>
            <w:r w:rsidRPr="00DC223D">
              <w:rPr>
                <w:sz w:val="24"/>
                <w:szCs w:val="24"/>
              </w:rPr>
              <w:t>16.4 –Доброкачественное новообразование  костей черепа и лица</w:t>
            </w:r>
          </w:p>
          <w:p w:rsidR="00DC223D" w:rsidRPr="00DC223D" w:rsidRDefault="00DC223D" w:rsidP="00DC223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C223D">
              <w:rPr>
                <w:sz w:val="24"/>
                <w:szCs w:val="24"/>
                <w:lang w:val="en-US"/>
              </w:rPr>
              <w:t>D</w:t>
            </w:r>
            <w:r w:rsidRPr="00DC223D">
              <w:rPr>
                <w:sz w:val="24"/>
                <w:szCs w:val="24"/>
              </w:rPr>
              <w:t>32.0 –Доброкачественное новообразование  оболочек головного мозга</w:t>
            </w:r>
          </w:p>
          <w:p w:rsidR="00DC223D" w:rsidRPr="00DC223D" w:rsidRDefault="00DC223D" w:rsidP="00DC223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C223D">
              <w:rPr>
                <w:sz w:val="24"/>
                <w:szCs w:val="24"/>
                <w:lang w:val="en-US"/>
              </w:rPr>
              <w:t>D</w:t>
            </w:r>
            <w:r w:rsidRPr="00DC223D">
              <w:rPr>
                <w:sz w:val="24"/>
                <w:szCs w:val="24"/>
              </w:rPr>
              <w:t>33.0 –Доброкачественное новообразование  головного мозга над мозговым наметом</w:t>
            </w:r>
          </w:p>
          <w:p w:rsidR="00DC223D" w:rsidRPr="00DC223D" w:rsidRDefault="00DC223D" w:rsidP="00DC223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C223D">
              <w:rPr>
                <w:sz w:val="24"/>
                <w:szCs w:val="24"/>
                <w:lang w:val="en-US"/>
              </w:rPr>
              <w:t>D</w:t>
            </w:r>
            <w:r w:rsidRPr="00DC223D">
              <w:rPr>
                <w:sz w:val="24"/>
                <w:szCs w:val="24"/>
              </w:rPr>
              <w:t>35.2 –Доброкачественное новообразование гипофиза</w:t>
            </w:r>
          </w:p>
          <w:p w:rsidR="00DC223D" w:rsidRPr="00DC223D" w:rsidRDefault="00DC223D" w:rsidP="00DC223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C223D">
              <w:rPr>
                <w:sz w:val="24"/>
                <w:szCs w:val="24"/>
                <w:lang w:val="en-US"/>
              </w:rPr>
              <w:t>D</w:t>
            </w:r>
            <w:r w:rsidRPr="00DC223D">
              <w:rPr>
                <w:sz w:val="24"/>
                <w:szCs w:val="24"/>
              </w:rPr>
              <w:t xml:space="preserve">35.3 –Доброкачественное новообразование </w:t>
            </w:r>
            <w:proofErr w:type="spellStart"/>
            <w:r w:rsidRPr="00DC223D">
              <w:rPr>
                <w:sz w:val="24"/>
                <w:szCs w:val="24"/>
              </w:rPr>
              <w:t>краниофарингеального</w:t>
            </w:r>
            <w:proofErr w:type="spellEnd"/>
            <w:r w:rsidRPr="00DC223D">
              <w:rPr>
                <w:sz w:val="24"/>
                <w:szCs w:val="24"/>
              </w:rPr>
              <w:t xml:space="preserve"> протока</w:t>
            </w:r>
          </w:p>
          <w:p w:rsidR="00736861" w:rsidRPr="00750942" w:rsidRDefault="00DC223D" w:rsidP="00DC223D">
            <w:pPr>
              <w:jc w:val="both"/>
              <w:rPr>
                <w:sz w:val="24"/>
              </w:rPr>
            </w:pPr>
            <w:r w:rsidRPr="00DC223D">
              <w:rPr>
                <w:sz w:val="24"/>
                <w:szCs w:val="24"/>
                <w:lang w:val="en-US"/>
              </w:rPr>
              <w:t>Q04.6 –</w:t>
            </w:r>
            <w:proofErr w:type="spellStart"/>
            <w:r w:rsidRPr="00DC223D">
              <w:rPr>
                <w:sz w:val="24"/>
                <w:szCs w:val="24"/>
                <w:lang w:val="en-US"/>
              </w:rPr>
              <w:t>Врожденные</w:t>
            </w:r>
            <w:proofErr w:type="spellEnd"/>
            <w:r w:rsidRPr="00DC223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223D">
              <w:rPr>
                <w:sz w:val="24"/>
                <w:szCs w:val="24"/>
                <w:lang w:val="en-US"/>
              </w:rPr>
              <w:t>церебральные</w:t>
            </w:r>
            <w:proofErr w:type="spellEnd"/>
            <w:r w:rsidRPr="00DC223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223D">
              <w:rPr>
                <w:sz w:val="24"/>
                <w:szCs w:val="24"/>
                <w:lang w:val="en-US"/>
              </w:rPr>
              <w:t>кисты</w:t>
            </w:r>
            <w:proofErr w:type="spellEnd"/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A0A48" w:rsidRPr="005F3154" w:rsidRDefault="00BA0A48" w:rsidP="000273F5">
            <w:pPr>
              <w:jc w:val="both"/>
              <w:rPr>
                <w:sz w:val="24"/>
              </w:rPr>
            </w:pPr>
            <w:proofErr w:type="spellStart"/>
            <w:r w:rsidRPr="00BA0A48">
              <w:rPr>
                <w:sz w:val="24"/>
                <w:szCs w:val="24"/>
              </w:rPr>
              <w:t>Транссф</w:t>
            </w:r>
            <w:r>
              <w:rPr>
                <w:sz w:val="24"/>
                <w:szCs w:val="24"/>
              </w:rPr>
              <w:t>е</w:t>
            </w:r>
            <w:r w:rsidRPr="00BA0A48">
              <w:rPr>
                <w:sz w:val="24"/>
                <w:szCs w:val="24"/>
              </w:rPr>
              <w:t>ноидальный</w:t>
            </w:r>
            <w:proofErr w:type="spellEnd"/>
            <w:r w:rsidRPr="00BA0A48">
              <w:rPr>
                <w:sz w:val="24"/>
                <w:szCs w:val="24"/>
              </w:rPr>
              <w:t xml:space="preserve"> метод основан на подходе к гипофизу через основную пазуху, задняя стенка которой одновременно является передней и нижней стенками турецкого седла. Метод показан при </w:t>
            </w:r>
            <w:proofErr w:type="spellStart"/>
            <w:r w:rsidRPr="00BA0A48">
              <w:rPr>
                <w:sz w:val="24"/>
                <w:szCs w:val="24"/>
              </w:rPr>
              <w:t>эндоселлярных</w:t>
            </w:r>
            <w:proofErr w:type="spellEnd"/>
            <w:r w:rsidRPr="00BA0A48">
              <w:rPr>
                <w:sz w:val="24"/>
                <w:szCs w:val="24"/>
              </w:rPr>
              <w:t xml:space="preserve"> опухолях, а также относительно небольших </w:t>
            </w:r>
            <w:proofErr w:type="spellStart"/>
            <w:r w:rsidRPr="00BA0A48">
              <w:rPr>
                <w:sz w:val="24"/>
                <w:szCs w:val="24"/>
              </w:rPr>
              <w:t>супр</w:t>
            </w:r>
            <w:r w:rsidR="00E72950">
              <w:rPr>
                <w:sz w:val="24"/>
                <w:szCs w:val="24"/>
              </w:rPr>
              <w:t>а</w:t>
            </w:r>
            <w:r w:rsidRPr="00BA0A48">
              <w:rPr>
                <w:sz w:val="24"/>
                <w:szCs w:val="24"/>
              </w:rPr>
              <w:t>селлярных</w:t>
            </w:r>
            <w:proofErr w:type="spellEnd"/>
            <w:r w:rsidRPr="00BA0A48">
              <w:rPr>
                <w:sz w:val="24"/>
                <w:szCs w:val="24"/>
              </w:rPr>
              <w:t xml:space="preserve"> новообразованиях, выступающих над уровнем турецкого седла не более чем на 2 см. </w:t>
            </w:r>
            <w:r w:rsidR="000273F5" w:rsidRPr="000273F5">
              <w:rPr>
                <w:sz w:val="24"/>
                <w:szCs w:val="24"/>
              </w:rPr>
              <w:t xml:space="preserve">Для проведения эндоскопических </w:t>
            </w:r>
            <w:proofErr w:type="spellStart"/>
            <w:r w:rsidR="000273F5" w:rsidRPr="000273F5">
              <w:rPr>
                <w:sz w:val="24"/>
                <w:szCs w:val="24"/>
              </w:rPr>
              <w:t>эндоназальных</w:t>
            </w:r>
            <w:proofErr w:type="spellEnd"/>
            <w:r w:rsidR="000273F5" w:rsidRPr="000273F5">
              <w:rPr>
                <w:sz w:val="24"/>
                <w:szCs w:val="24"/>
              </w:rPr>
              <w:t xml:space="preserve"> операций необходим полноценный комплект ригидных 4 мм эндоскопов с различными углами зрения – 0, 30, 45, 70 градусов, источник света, современная цифровая видеокамера, </w:t>
            </w:r>
            <w:proofErr w:type="spellStart"/>
            <w:r w:rsidR="000273F5" w:rsidRPr="000273F5">
              <w:rPr>
                <w:sz w:val="24"/>
                <w:szCs w:val="24"/>
              </w:rPr>
              <w:t>интраназальная</w:t>
            </w:r>
            <w:proofErr w:type="spellEnd"/>
            <w:r w:rsidR="000273F5" w:rsidRPr="000273F5">
              <w:rPr>
                <w:sz w:val="24"/>
                <w:szCs w:val="24"/>
              </w:rPr>
              <w:t xml:space="preserve"> дрель, система специальной </w:t>
            </w:r>
            <w:proofErr w:type="spellStart"/>
            <w:r w:rsidR="000273F5" w:rsidRPr="000273F5">
              <w:rPr>
                <w:sz w:val="24"/>
                <w:szCs w:val="24"/>
              </w:rPr>
              <w:t>би</w:t>
            </w:r>
            <w:proofErr w:type="spellEnd"/>
            <w:r w:rsidR="000273F5" w:rsidRPr="000273F5">
              <w:rPr>
                <w:sz w:val="24"/>
                <w:szCs w:val="24"/>
              </w:rPr>
              <w:t xml:space="preserve"> – и </w:t>
            </w:r>
            <w:proofErr w:type="spellStart"/>
            <w:r w:rsidR="000273F5" w:rsidRPr="000273F5">
              <w:rPr>
                <w:sz w:val="24"/>
                <w:szCs w:val="24"/>
              </w:rPr>
              <w:t>монополярной</w:t>
            </w:r>
            <w:proofErr w:type="spellEnd"/>
            <w:r w:rsidR="000273F5" w:rsidRPr="000273F5">
              <w:rPr>
                <w:sz w:val="24"/>
                <w:szCs w:val="24"/>
              </w:rPr>
              <w:t xml:space="preserve"> коагуляции</w:t>
            </w:r>
            <w:r w:rsidR="00C33B31">
              <w:rPr>
                <w:sz w:val="24"/>
                <w:szCs w:val="24"/>
              </w:rPr>
              <w:t>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D7C1B" w:rsidRDefault="00DD7C1B" w:rsidP="00DD7C1B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D7C1B">
              <w:rPr>
                <w:sz w:val="24"/>
                <w:szCs w:val="24"/>
              </w:rPr>
              <w:t xml:space="preserve">Полное  иссечение  гипофиза через </w:t>
            </w:r>
            <w:proofErr w:type="spellStart"/>
            <w:r w:rsidRPr="00DD7C1B">
              <w:rPr>
                <w:sz w:val="24"/>
                <w:szCs w:val="24"/>
              </w:rPr>
              <w:t>тран</w:t>
            </w:r>
            <w:r>
              <w:rPr>
                <w:sz w:val="24"/>
                <w:szCs w:val="24"/>
              </w:rPr>
              <w:t>с</w:t>
            </w:r>
            <w:r w:rsidRPr="00DD7C1B">
              <w:rPr>
                <w:sz w:val="24"/>
                <w:szCs w:val="24"/>
              </w:rPr>
              <w:t>сфеноидальный</w:t>
            </w:r>
            <w:proofErr w:type="spellEnd"/>
            <w:r w:rsidRPr="00DD7C1B">
              <w:rPr>
                <w:sz w:val="24"/>
                <w:szCs w:val="24"/>
              </w:rPr>
              <w:t xml:space="preserve"> доступ</w:t>
            </w:r>
            <w:r>
              <w:rPr>
                <w:sz w:val="24"/>
                <w:szCs w:val="24"/>
              </w:rPr>
              <w:t xml:space="preserve"> (Код МКБ-9 07.65)</w:t>
            </w:r>
          </w:p>
          <w:p w:rsidR="00736861" w:rsidRPr="005F3154" w:rsidRDefault="00736861" w:rsidP="00D503B2">
            <w:pPr>
              <w:tabs>
                <w:tab w:val="left" w:pos="280"/>
              </w:tabs>
              <w:rPr>
                <w:sz w:val="24"/>
              </w:rPr>
            </w:pP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</w:t>
            </w:r>
            <w:proofErr w:type="gramStart"/>
            <w:r w:rsidRPr="005F3154">
              <w:rPr>
                <w:color w:val="000000"/>
                <w:sz w:val="24"/>
              </w:rPr>
              <w:t>ств кл</w:t>
            </w:r>
            <w:proofErr w:type="gramEnd"/>
            <w:r w:rsidRPr="005F3154">
              <w:rPr>
                <w:color w:val="000000"/>
                <w:sz w:val="24"/>
              </w:rPr>
              <w:t>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5399E" w:rsidRDefault="009018E7" w:rsidP="00A87B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5399E" w:rsidRDefault="009018E7" w:rsidP="00D87F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964FA" w:rsidRDefault="00DF4A69" w:rsidP="00C45415">
            <w:pPr>
              <w:jc w:val="center"/>
              <w:rPr>
                <w:sz w:val="24"/>
                <w:highlight w:val="yellow"/>
              </w:rPr>
            </w:pPr>
            <w:r w:rsidRPr="00DF4A69">
              <w:rPr>
                <w:sz w:val="24"/>
              </w:rPr>
              <w:t>3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964FA" w:rsidRDefault="00BB33C7" w:rsidP="00D87FEF">
            <w:pPr>
              <w:jc w:val="center"/>
              <w:rPr>
                <w:sz w:val="24"/>
                <w:highlight w:val="yellow"/>
              </w:rPr>
            </w:pPr>
            <w:r w:rsidRPr="00BB33C7">
              <w:rPr>
                <w:sz w:val="24"/>
              </w:rPr>
              <w:t>10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964FA" w:rsidRDefault="00294300" w:rsidP="00294300">
            <w:pPr>
              <w:jc w:val="center"/>
              <w:rPr>
                <w:sz w:val="24"/>
                <w:highlight w:val="yellow"/>
              </w:rPr>
            </w:pPr>
            <w:r w:rsidRPr="00B738DD">
              <w:rPr>
                <w:sz w:val="24"/>
              </w:rPr>
              <w:t>6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964FA" w:rsidRDefault="00D92AE1" w:rsidP="00D92AE1">
            <w:pPr>
              <w:jc w:val="center"/>
              <w:rPr>
                <w:sz w:val="24"/>
                <w:highlight w:val="yellow"/>
              </w:rPr>
            </w:pPr>
            <w:r w:rsidRPr="00E56A1B">
              <w:rPr>
                <w:sz w:val="24"/>
              </w:rPr>
              <w:t>2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964FA" w:rsidRDefault="009018E7" w:rsidP="00C45415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25,5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Резюме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3B290B" w:rsidRDefault="003B290B" w:rsidP="00B102C2">
            <w:pPr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Медицинская технология </w:t>
            </w:r>
            <w:r w:rsidRPr="003B290B">
              <w:rPr>
                <w:sz w:val="24"/>
                <w:szCs w:val="24"/>
              </w:rPr>
              <w:t xml:space="preserve">«Частичное удаление гипофиза через </w:t>
            </w:r>
            <w:proofErr w:type="spellStart"/>
            <w:r w:rsidRPr="003B290B">
              <w:rPr>
                <w:sz w:val="24"/>
                <w:szCs w:val="24"/>
              </w:rPr>
              <w:t>транссфеноидальный</w:t>
            </w:r>
            <w:proofErr w:type="spellEnd"/>
            <w:r w:rsidRPr="003B290B">
              <w:rPr>
                <w:sz w:val="24"/>
                <w:szCs w:val="24"/>
              </w:rPr>
              <w:t xml:space="preserve"> доступ»</w:t>
            </w:r>
            <w:r>
              <w:rPr>
                <w:sz w:val="24"/>
                <w:szCs w:val="24"/>
              </w:rPr>
              <w:t xml:space="preserve"> </w:t>
            </w:r>
            <w:r w:rsidR="00BD1153" w:rsidRPr="003B290B">
              <w:rPr>
                <w:sz w:val="24"/>
                <w:szCs w:val="24"/>
              </w:rPr>
              <w:t>является безопасн</w:t>
            </w:r>
            <w:r>
              <w:rPr>
                <w:sz w:val="24"/>
                <w:szCs w:val="24"/>
              </w:rPr>
              <w:t>ой</w:t>
            </w:r>
            <w:r w:rsidR="00BD1153" w:rsidRPr="003B290B">
              <w:rPr>
                <w:sz w:val="24"/>
                <w:szCs w:val="24"/>
              </w:rPr>
              <w:t>, эффективн</w:t>
            </w:r>
            <w:r>
              <w:rPr>
                <w:sz w:val="24"/>
                <w:szCs w:val="24"/>
              </w:rPr>
              <w:t>ой</w:t>
            </w:r>
            <w:r w:rsidR="00BD1153" w:rsidRPr="003B290B">
              <w:rPr>
                <w:sz w:val="24"/>
                <w:szCs w:val="24"/>
              </w:rPr>
              <w:t xml:space="preserve"> и минимально инвазивн</w:t>
            </w:r>
            <w:r w:rsidRPr="003B290B">
              <w:rPr>
                <w:sz w:val="24"/>
                <w:szCs w:val="24"/>
              </w:rPr>
              <w:t>ой</w:t>
            </w:r>
            <w:r w:rsidR="00BD1153" w:rsidRPr="003B290B">
              <w:rPr>
                <w:sz w:val="24"/>
                <w:szCs w:val="24"/>
              </w:rPr>
              <w:t xml:space="preserve"> методик</w:t>
            </w:r>
            <w:r w:rsidRPr="003B290B">
              <w:rPr>
                <w:sz w:val="24"/>
                <w:szCs w:val="24"/>
              </w:rPr>
              <w:t>ой</w:t>
            </w:r>
            <w:r w:rsidR="00BD1153" w:rsidRPr="003B290B">
              <w:rPr>
                <w:sz w:val="24"/>
                <w:szCs w:val="24"/>
              </w:rPr>
              <w:t xml:space="preserve"> лечения аденомы гипофиза. </w:t>
            </w:r>
            <w:r>
              <w:rPr>
                <w:sz w:val="24"/>
                <w:szCs w:val="24"/>
              </w:rPr>
              <w:t xml:space="preserve">Наиболее важным показателем эффективности является полнота удаления опухолевой ткани как </w:t>
            </w:r>
            <w:r w:rsidR="00BD1153" w:rsidRPr="003B290B">
              <w:rPr>
                <w:sz w:val="24"/>
                <w:szCs w:val="24"/>
              </w:rPr>
              <w:t>для не</w:t>
            </w:r>
            <w:r w:rsidR="003D50EF" w:rsidRPr="003D50EF">
              <w:rPr>
                <w:sz w:val="24"/>
                <w:szCs w:val="24"/>
              </w:rPr>
              <w:t xml:space="preserve"> </w:t>
            </w:r>
            <w:r w:rsidR="00BD1153" w:rsidRPr="003B290B">
              <w:rPr>
                <w:sz w:val="24"/>
                <w:szCs w:val="24"/>
              </w:rPr>
              <w:t>функциональных</w:t>
            </w:r>
            <w:r>
              <w:rPr>
                <w:sz w:val="24"/>
                <w:szCs w:val="24"/>
              </w:rPr>
              <w:t>, так</w:t>
            </w:r>
            <w:r w:rsidR="00BD1153" w:rsidRPr="003B290B">
              <w:rPr>
                <w:sz w:val="24"/>
                <w:szCs w:val="24"/>
              </w:rPr>
              <w:t xml:space="preserve"> и функцион</w:t>
            </w:r>
            <w:r>
              <w:rPr>
                <w:sz w:val="24"/>
                <w:szCs w:val="24"/>
              </w:rPr>
              <w:t>ирующих</w:t>
            </w:r>
            <w:r w:rsidR="00BD1153" w:rsidRPr="003B290B">
              <w:rPr>
                <w:sz w:val="24"/>
                <w:szCs w:val="24"/>
              </w:rPr>
              <w:t xml:space="preserve"> аденом.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B964FA" w:rsidP="004D3C17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Гурцкая</w:t>
            </w:r>
            <w:proofErr w:type="spellEnd"/>
            <w:r>
              <w:rPr>
                <w:sz w:val="24"/>
              </w:rPr>
              <w:t xml:space="preserve"> Г.М. </w:t>
            </w:r>
          </w:p>
        </w:tc>
      </w:tr>
    </w:tbl>
    <w:p w:rsidR="003F2B7B" w:rsidRDefault="003F2B7B" w:rsidP="00750942">
      <w:pPr>
        <w:ind w:firstLine="567"/>
        <w:jc w:val="center"/>
        <w:rPr>
          <w:b/>
        </w:rPr>
      </w:pPr>
      <w:bookmarkStart w:id="0" w:name="Таблица2_Методология_PICO"/>
    </w:p>
    <w:p w:rsidR="00750942" w:rsidRPr="0038193E" w:rsidRDefault="00750942" w:rsidP="00750942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3F2B7B">
        <w:rPr>
          <w:b/>
          <w:lang w:val="en-US"/>
        </w:rPr>
        <w:t xml:space="preserve"> </w:t>
      </w:r>
      <w:r>
        <w:rPr>
          <w:b/>
        </w:rPr>
        <w:t>2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0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812"/>
        <w:gridCol w:w="3236"/>
        <w:gridCol w:w="2415"/>
      </w:tblGrid>
      <w:tr w:rsidR="00750942" w:rsidRPr="005F3154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D54C2F" w:rsidTr="0062148E">
        <w:tc>
          <w:tcPr>
            <w:tcW w:w="4503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Default="008E5968" w:rsidP="00750942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Пациенты</w:t>
            </w:r>
            <w:r w:rsidR="00750942">
              <w:rPr>
                <w:sz w:val="24"/>
              </w:rPr>
              <w:t xml:space="preserve"> с </w:t>
            </w:r>
            <w:r w:rsidR="00B964FA">
              <w:rPr>
                <w:sz w:val="24"/>
              </w:rPr>
              <w:t>аденомой гипофиза</w:t>
            </w:r>
            <w:r w:rsidR="00552F22">
              <w:t xml:space="preserve"> </w:t>
            </w:r>
            <w:r w:rsidR="00552F22" w:rsidRPr="00552F22">
              <w:rPr>
                <w:sz w:val="24"/>
              </w:rPr>
              <w:t xml:space="preserve">и других опухолей </w:t>
            </w:r>
            <w:proofErr w:type="spellStart"/>
            <w:r w:rsidR="00552F22" w:rsidRPr="00552F22">
              <w:rPr>
                <w:sz w:val="24"/>
              </w:rPr>
              <w:t>околоселлярной</w:t>
            </w:r>
            <w:proofErr w:type="spellEnd"/>
            <w:r w:rsidR="00552F22" w:rsidRPr="00552F22">
              <w:rPr>
                <w:sz w:val="24"/>
              </w:rPr>
              <w:t xml:space="preserve"> локализации.</w:t>
            </w:r>
          </w:p>
          <w:p w:rsidR="00750942" w:rsidRPr="005F3154" w:rsidRDefault="00750942" w:rsidP="00750942">
            <w:pPr>
              <w:jc w:val="center"/>
              <w:rPr>
                <w:sz w:val="24"/>
              </w:rPr>
            </w:pPr>
          </w:p>
        </w:tc>
        <w:tc>
          <w:tcPr>
            <w:tcW w:w="2150" w:type="dxa"/>
          </w:tcPr>
          <w:p w:rsidR="008E5968" w:rsidRPr="008F7513" w:rsidRDefault="00761D50" w:rsidP="00283E96">
            <w:pPr>
              <w:jc w:val="center"/>
              <w:rPr>
                <w:sz w:val="24"/>
                <w:highlight w:val="yellow"/>
                <w:lang w:val="en-US"/>
              </w:rPr>
            </w:pPr>
            <w:r w:rsidRPr="00761D50">
              <w:rPr>
                <w:sz w:val="24"/>
                <w:lang w:val="en-US"/>
              </w:rPr>
              <w:t xml:space="preserve">Patients with pituitary adenoma and other tumors of </w:t>
            </w:r>
            <w:proofErr w:type="spellStart"/>
            <w:r w:rsidRPr="00761D50">
              <w:rPr>
                <w:sz w:val="24"/>
                <w:lang w:val="en-US"/>
              </w:rPr>
              <w:t>parasellar</w:t>
            </w:r>
            <w:proofErr w:type="spellEnd"/>
            <w:r w:rsidRPr="00761D50">
              <w:rPr>
                <w:sz w:val="24"/>
                <w:lang w:val="en-US"/>
              </w:rPr>
              <w:t xml:space="preserve"> localization.</w:t>
            </w:r>
          </w:p>
        </w:tc>
      </w:tr>
      <w:tr w:rsidR="00750942" w:rsidRPr="00C476A5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I</w:t>
            </w:r>
            <w:r w:rsidRPr="005F3154">
              <w:rPr>
                <w:sz w:val="24"/>
              </w:rPr>
              <w:t>ntervention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sz w:val="24"/>
              </w:rPr>
              <w:t>Exposure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750942" w:rsidP="008F7513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</w:t>
            </w:r>
            <w:r w:rsidR="00552F22">
              <w:rPr>
                <w:sz w:val="24"/>
              </w:rPr>
              <w:t>ини</w:t>
            </w:r>
            <w:r>
              <w:rPr>
                <w:sz w:val="24"/>
              </w:rPr>
              <w:t>инвазивн</w:t>
            </w:r>
            <w:r w:rsidR="008F7513">
              <w:rPr>
                <w:sz w:val="24"/>
              </w:rPr>
              <w:t>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="008F7513">
              <w:rPr>
                <w:sz w:val="24"/>
              </w:rPr>
              <w:t>транссфеноидальный</w:t>
            </w:r>
            <w:proofErr w:type="spellEnd"/>
            <w:r w:rsidR="008F7513">
              <w:rPr>
                <w:sz w:val="24"/>
              </w:rPr>
              <w:t xml:space="preserve"> подход</w:t>
            </w:r>
          </w:p>
        </w:tc>
        <w:tc>
          <w:tcPr>
            <w:tcW w:w="2150" w:type="dxa"/>
          </w:tcPr>
          <w:p w:rsidR="00750942" w:rsidRPr="00C476A5" w:rsidRDefault="00C476A5" w:rsidP="00C476A5">
            <w:pPr>
              <w:jc w:val="center"/>
              <w:rPr>
                <w:sz w:val="24"/>
                <w:highlight w:val="yellow"/>
                <w:lang w:val="en-US"/>
              </w:rPr>
            </w:pPr>
            <w:r>
              <w:rPr>
                <w:sz w:val="24"/>
                <w:szCs w:val="24"/>
              </w:rPr>
              <w:t>М</w:t>
            </w:r>
            <w:proofErr w:type="spellStart"/>
            <w:r w:rsidRPr="00C476A5">
              <w:rPr>
                <w:sz w:val="24"/>
                <w:szCs w:val="24"/>
                <w:lang w:val="en-US"/>
              </w:rPr>
              <w:t>iniinvasive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</w:t>
            </w:r>
            <w:r w:rsidRPr="00C476A5">
              <w:rPr>
                <w:sz w:val="24"/>
                <w:szCs w:val="24"/>
                <w:lang w:val="en-US"/>
              </w:rPr>
              <w:t>ranssphenoidal</w:t>
            </w:r>
            <w:proofErr w:type="spellEnd"/>
            <w:r w:rsidRPr="00C476A5">
              <w:rPr>
                <w:sz w:val="24"/>
                <w:szCs w:val="24"/>
                <w:lang w:val="en-US"/>
              </w:rPr>
              <w:t xml:space="preserve"> approach</w:t>
            </w:r>
          </w:p>
        </w:tc>
      </w:tr>
      <w:tr w:rsidR="00750942" w:rsidRPr="00DC223D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 xml:space="preserve">(Альтернативная </w:t>
            </w:r>
            <w:r w:rsidRPr="005F3154">
              <w:rPr>
                <w:i/>
                <w:sz w:val="24"/>
              </w:rPr>
              <w:lastRenderedPageBreak/>
              <w:t>технология сравнения)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102A45" w:rsidRDefault="00102A45" w:rsidP="004D3C17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Микроскопическая хирургия</w:t>
            </w:r>
          </w:p>
          <w:p w:rsidR="00906576" w:rsidRPr="005F3154" w:rsidRDefault="00906576" w:rsidP="004D3C17">
            <w:pPr>
              <w:jc w:val="center"/>
              <w:rPr>
                <w:sz w:val="24"/>
              </w:rPr>
            </w:pPr>
          </w:p>
        </w:tc>
        <w:tc>
          <w:tcPr>
            <w:tcW w:w="2150" w:type="dxa"/>
          </w:tcPr>
          <w:p w:rsidR="00102A45" w:rsidRPr="008F7513" w:rsidRDefault="00102A45" w:rsidP="00102A45">
            <w:pPr>
              <w:jc w:val="center"/>
              <w:rPr>
                <w:sz w:val="24"/>
                <w:highlight w:val="yellow"/>
                <w:lang w:val="en-US"/>
              </w:rPr>
            </w:pPr>
            <w:r w:rsidRPr="00102A45">
              <w:rPr>
                <w:sz w:val="24"/>
                <w:lang w:val="en-US"/>
              </w:rPr>
              <w:lastRenderedPageBreak/>
              <w:t>Microscopic</w:t>
            </w:r>
            <w:r>
              <w:rPr>
                <w:sz w:val="24"/>
              </w:rPr>
              <w:t xml:space="preserve"> </w:t>
            </w:r>
            <w:r w:rsidRPr="00102A45">
              <w:rPr>
                <w:sz w:val="24"/>
                <w:lang w:val="en-US"/>
              </w:rPr>
              <w:t>surgery</w:t>
            </w:r>
          </w:p>
        </w:tc>
      </w:tr>
      <w:tr w:rsidR="00750942" w:rsidRPr="00D54C2F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lastRenderedPageBreak/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8B5391" w:rsidRDefault="008B5391" w:rsidP="008B5391">
            <w:pPr>
              <w:ind w:left="214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8B5391">
              <w:rPr>
                <w:sz w:val="24"/>
              </w:rPr>
              <w:t xml:space="preserve">динамика основных клинических синдромов (нейроофтальмологическая симптоматика, неврологический и гормональный статус); </w:t>
            </w:r>
          </w:p>
          <w:p w:rsidR="008B5391" w:rsidRPr="008B5391" w:rsidRDefault="008B5391" w:rsidP="008B5391">
            <w:pPr>
              <w:ind w:left="214"/>
              <w:rPr>
                <w:sz w:val="24"/>
              </w:rPr>
            </w:pPr>
            <w:r w:rsidRPr="008B5391">
              <w:rPr>
                <w:sz w:val="24"/>
              </w:rPr>
              <w:t>2) радикальность операции;</w:t>
            </w:r>
          </w:p>
          <w:p w:rsidR="008B5391" w:rsidRPr="008B5391" w:rsidRDefault="008B5391" w:rsidP="008B5391">
            <w:pPr>
              <w:ind w:left="214"/>
              <w:rPr>
                <w:sz w:val="24"/>
              </w:rPr>
            </w:pPr>
            <w:r>
              <w:rPr>
                <w:sz w:val="24"/>
              </w:rPr>
              <w:t xml:space="preserve">3) </w:t>
            </w:r>
            <w:r w:rsidRPr="008B5391">
              <w:rPr>
                <w:sz w:val="24"/>
              </w:rPr>
              <w:t>частота и характер послеоперационных осложнений;</w:t>
            </w:r>
          </w:p>
          <w:p w:rsidR="008B5391" w:rsidRPr="008B5391" w:rsidRDefault="008B5391" w:rsidP="008B5391">
            <w:pPr>
              <w:ind w:left="214"/>
              <w:rPr>
                <w:sz w:val="24"/>
              </w:rPr>
            </w:pPr>
            <w:r>
              <w:rPr>
                <w:sz w:val="24"/>
              </w:rPr>
              <w:t xml:space="preserve">4) </w:t>
            </w:r>
            <w:r w:rsidRPr="008B5391">
              <w:rPr>
                <w:sz w:val="24"/>
              </w:rPr>
              <w:t xml:space="preserve">послеоперационная летальность; </w:t>
            </w:r>
          </w:p>
          <w:p w:rsidR="00473CF2" w:rsidRPr="008B5391" w:rsidRDefault="008B5391" w:rsidP="008B5391">
            <w:pPr>
              <w:ind w:left="214"/>
              <w:rPr>
                <w:sz w:val="24"/>
              </w:rPr>
            </w:pPr>
            <w:r w:rsidRPr="008B5391">
              <w:rPr>
                <w:sz w:val="24"/>
              </w:rPr>
              <w:t>5) количество рецидивов заболевания.</w:t>
            </w:r>
          </w:p>
        </w:tc>
        <w:tc>
          <w:tcPr>
            <w:tcW w:w="2150" w:type="dxa"/>
          </w:tcPr>
          <w:p w:rsidR="00761D50" w:rsidRPr="00761D50" w:rsidRDefault="00761D50" w:rsidP="00761D50">
            <w:pPr>
              <w:pStyle w:val="a4"/>
              <w:ind w:left="186"/>
              <w:rPr>
                <w:sz w:val="24"/>
                <w:lang w:val="en-US"/>
              </w:rPr>
            </w:pPr>
            <w:r w:rsidRPr="00761D50">
              <w:rPr>
                <w:sz w:val="24"/>
                <w:lang w:val="en-US"/>
              </w:rPr>
              <w:t>1) Basic clinical syndrome dynamic (</w:t>
            </w:r>
            <w:proofErr w:type="spellStart"/>
            <w:r w:rsidRPr="00761D50">
              <w:rPr>
                <w:sz w:val="24"/>
                <w:lang w:val="en-US"/>
              </w:rPr>
              <w:t>neu</w:t>
            </w:r>
            <w:r>
              <w:rPr>
                <w:sz w:val="24"/>
                <w:lang w:val="en-US"/>
              </w:rPr>
              <w:t>r</w:t>
            </w:r>
            <w:r w:rsidRPr="00761D50">
              <w:rPr>
                <w:sz w:val="24"/>
                <w:lang w:val="en-US"/>
              </w:rPr>
              <w:t>oophtalmologic</w:t>
            </w:r>
            <w:proofErr w:type="spellEnd"/>
            <w:r w:rsidRPr="00761D50">
              <w:rPr>
                <w:sz w:val="24"/>
                <w:lang w:val="en-US"/>
              </w:rPr>
              <w:t xml:space="preserve"> symptomatic, neurological and hormonal status)</w:t>
            </w:r>
          </w:p>
          <w:p w:rsidR="00761D50" w:rsidRPr="00761D50" w:rsidRDefault="00761D50" w:rsidP="00761D50">
            <w:pPr>
              <w:pStyle w:val="a4"/>
              <w:ind w:left="186"/>
              <w:rPr>
                <w:sz w:val="24"/>
                <w:lang w:val="en-US"/>
              </w:rPr>
            </w:pPr>
            <w:r w:rsidRPr="00761D50">
              <w:rPr>
                <w:sz w:val="24"/>
                <w:lang w:val="en-US"/>
              </w:rPr>
              <w:t xml:space="preserve">2) Operation </w:t>
            </w:r>
            <w:proofErr w:type="spellStart"/>
            <w:r w:rsidRPr="00761D50">
              <w:rPr>
                <w:sz w:val="24"/>
                <w:lang w:val="en-US"/>
              </w:rPr>
              <w:t>radicality</w:t>
            </w:r>
            <w:proofErr w:type="spellEnd"/>
          </w:p>
          <w:p w:rsidR="00761D50" w:rsidRPr="00761D50" w:rsidRDefault="00761D50" w:rsidP="00761D50">
            <w:pPr>
              <w:pStyle w:val="a4"/>
              <w:ind w:left="186"/>
              <w:rPr>
                <w:sz w:val="24"/>
                <w:lang w:val="en-US"/>
              </w:rPr>
            </w:pPr>
            <w:r w:rsidRPr="00761D50">
              <w:rPr>
                <w:sz w:val="24"/>
                <w:lang w:val="en-US"/>
              </w:rPr>
              <w:t>3) Frequency and type of post-operation complications</w:t>
            </w:r>
          </w:p>
          <w:p w:rsidR="00761D50" w:rsidRPr="003D50EF" w:rsidRDefault="00761D50" w:rsidP="00761D50">
            <w:pPr>
              <w:pStyle w:val="a4"/>
              <w:ind w:left="186"/>
              <w:rPr>
                <w:sz w:val="24"/>
                <w:lang w:val="en-US"/>
              </w:rPr>
            </w:pPr>
            <w:r w:rsidRPr="003D50EF">
              <w:rPr>
                <w:sz w:val="24"/>
                <w:lang w:val="en-US"/>
              </w:rPr>
              <w:t xml:space="preserve">4) Post-operation </w:t>
            </w:r>
            <w:r>
              <w:rPr>
                <w:sz w:val="24"/>
                <w:lang w:val="en-US"/>
              </w:rPr>
              <w:t>mort</w:t>
            </w:r>
            <w:r w:rsidRPr="003D50EF">
              <w:rPr>
                <w:sz w:val="24"/>
                <w:lang w:val="en-US"/>
              </w:rPr>
              <w:t>ality</w:t>
            </w:r>
          </w:p>
          <w:p w:rsidR="00750942" w:rsidRPr="003D50EF" w:rsidRDefault="00761D50" w:rsidP="00BD07B6">
            <w:pPr>
              <w:pStyle w:val="a4"/>
              <w:ind w:left="186"/>
              <w:rPr>
                <w:sz w:val="24"/>
                <w:highlight w:val="yellow"/>
                <w:lang w:val="en-US"/>
              </w:rPr>
            </w:pPr>
            <w:r w:rsidRPr="003D50EF">
              <w:rPr>
                <w:sz w:val="24"/>
                <w:lang w:val="en-US"/>
              </w:rPr>
              <w:t xml:space="preserve">5) Number of disease </w:t>
            </w:r>
            <w:r w:rsidR="00BD07B6" w:rsidRPr="00BD07B6">
              <w:rPr>
                <w:sz w:val="24"/>
                <w:lang w:val="en-US"/>
              </w:rPr>
              <w:t>recurrence</w:t>
            </w:r>
          </w:p>
        </w:tc>
      </w:tr>
    </w:tbl>
    <w:p w:rsidR="00B64CDE" w:rsidRPr="003D50EF" w:rsidRDefault="00B64CDE" w:rsidP="0062148E">
      <w:pPr>
        <w:ind w:firstLine="567"/>
        <w:jc w:val="center"/>
        <w:rPr>
          <w:b/>
          <w:lang w:val="en-US"/>
        </w:rPr>
      </w:pPr>
      <w:bookmarkStart w:id="1" w:name="Таблица10_промежут_результ_оцен_клинэфф"/>
    </w:p>
    <w:p w:rsidR="007F3839" w:rsidRPr="003D50EF" w:rsidRDefault="007F3839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10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Tr="0062148E">
        <w:tc>
          <w:tcPr>
            <w:tcW w:w="614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62148E">
        <w:tc>
          <w:tcPr>
            <w:tcW w:w="614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196F76" w:rsidTr="0062148E">
        <w:tc>
          <w:tcPr>
            <w:tcW w:w="614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996E39" w:rsidRPr="005D3ADE" w:rsidRDefault="009959E8" w:rsidP="009959E8">
            <w:pPr>
              <w:rPr>
                <w:color w:val="000000"/>
                <w:sz w:val="24"/>
                <w:szCs w:val="24"/>
                <w:lang w:val="en-US"/>
              </w:rPr>
            </w:pPr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Endoscopic versus microscopic </w:t>
            </w:r>
            <w:proofErr w:type="spellStart"/>
            <w:r w:rsidRPr="005D3ADE">
              <w:rPr>
                <w:color w:val="000000"/>
                <w:sz w:val="24"/>
                <w:szCs w:val="24"/>
                <w:lang w:val="en-US"/>
              </w:rPr>
              <w:t>transsphenoidal</w:t>
            </w:r>
            <w:proofErr w:type="spellEnd"/>
            <w:r w:rsidR="007F3839" w:rsidRPr="007F383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pituitary adenoma surgery: a meta-analysis </w:t>
            </w:r>
            <w:proofErr w:type="spellStart"/>
            <w:r w:rsidRPr="005D3ADE">
              <w:rPr>
                <w:color w:val="000000"/>
                <w:sz w:val="24"/>
                <w:szCs w:val="24"/>
                <w:lang w:val="en-US"/>
              </w:rPr>
              <w:t>Gao</w:t>
            </w:r>
            <w:proofErr w:type="spellEnd"/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 Y, </w:t>
            </w:r>
            <w:proofErr w:type="spellStart"/>
            <w:r w:rsidRPr="005D3ADE">
              <w:rPr>
                <w:color w:val="000000"/>
                <w:sz w:val="24"/>
                <w:szCs w:val="24"/>
                <w:lang w:val="en-US"/>
              </w:rPr>
              <w:t>Zhong</w:t>
            </w:r>
            <w:proofErr w:type="spellEnd"/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 C1, Wang Y, </w:t>
            </w:r>
            <w:proofErr w:type="spellStart"/>
            <w:r w:rsidRPr="005D3ADE">
              <w:rPr>
                <w:color w:val="000000"/>
                <w:sz w:val="24"/>
                <w:szCs w:val="24"/>
                <w:lang w:val="en-US"/>
              </w:rPr>
              <w:t>Xu</w:t>
            </w:r>
            <w:proofErr w:type="spellEnd"/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 S, </w:t>
            </w:r>
            <w:proofErr w:type="spellStart"/>
            <w:r w:rsidRPr="005D3ADE">
              <w:rPr>
                <w:color w:val="000000"/>
                <w:sz w:val="24"/>
                <w:szCs w:val="24"/>
                <w:lang w:val="en-US"/>
              </w:rPr>
              <w:t>Guo</w:t>
            </w:r>
            <w:proofErr w:type="spellEnd"/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 Y, Dai C, Zheng Y, Wang Y, Luo Q, Jiang J., </w:t>
            </w:r>
            <w:r w:rsidR="00996E39" w:rsidRPr="005D3ADE">
              <w:rPr>
                <w:color w:val="000000"/>
                <w:sz w:val="24"/>
                <w:szCs w:val="24"/>
                <w:lang w:val="en-US"/>
              </w:rPr>
              <w:t>2014 г.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hyperlink r:id="rId6" w:history="1">
              <w:r w:rsidR="00996E39" w:rsidRPr="005D3ADE">
                <w:rPr>
                  <w:rStyle w:val="a6"/>
                  <w:sz w:val="24"/>
                  <w:szCs w:val="24"/>
                  <w:lang w:val="en-US"/>
                </w:rPr>
                <w:t>http://www.ncbi.nlm.nih.gov/pubmed/24721812</w:t>
              </w:r>
            </w:hyperlink>
            <w:r w:rsidR="00996E39" w:rsidRPr="005D3AD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2148E" w:rsidRPr="005D3ADE" w:rsidRDefault="00996E39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sz w:val="24"/>
                <w:szCs w:val="24"/>
              </w:rPr>
              <w:t>Мета-анализ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996E39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9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62148E" w:rsidP="00483DC0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 w:rsidR="00483DC0" w:rsidRPr="005D3ADE">
              <w:rPr>
                <w:sz w:val="24"/>
              </w:rPr>
              <w:t>аденомой гипофиза</w:t>
            </w:r>
            <w:r w:rsidRPr="005D3ADE">
              <w:rPr>
                <w:sz w:val="24"/>
              </w:rPr>
              <w:t xml:space="preserve">, </w:t>
            </w:r>
            <w:r w:rsidRPr="005D3ADE">
              <w:rPr>
                <w:sz w:val="24"/>
                <w:szCs w:val="24"/>
              </w:rPr>
              <w:t xml:space="preserve">множитель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996E39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9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F81033" w:rsidP="00F81033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Транссфеноидальный</w:t>
            </w:r>
            <w:proofErr w:type="spellEnd"/>
            <w:r>
              <w:rPr>
                <w:sz w:val="24"/>
                <w:szCs w:val="24"/>
              </w:rPr>
              <w:t xml:space="preserve"> доступ. Микроскопическая хирургия. </w:t>
            </w:r>
            <w:r w:rsidR="0062148E" w:rsidRPr="005D3ADE">
              <w:rPr>
                <w:sz w:val="24"/>
                <w:szCs w:val="24"/>
              </w:rPr>
              <w:t xml:space="preserve">множитель </w:t>
            </w:r>
            <w:r w:rsidR="00483DC0" w:rsidRPr="005D3ADE">
              <w:rPr>
                <w:sz w:val="24"/>
                <w:szCs w:val="24"/>
              </w:rPr>
              <w:t>–</w:t>
            </w:r>
            <w:r w:rsidR="0062148E" w:rsidRPr="005D3ADE">
              <w:rPr>
                <w:sz w:val="24"/>
                <w:szCs w:val="24"/>
              </w:rPr>
              <w:t xml:space="preserve"> </w:t>
            </w:r>
            <w:r w:rsidR="00996E39" w:rsidRPr="005D3ADE">
              <w:rPr>
                <w:sz w:val="24"/>
                <w:szCs w:val="24"/>
              </w:rPr>
              <w:t>1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F81033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996E39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9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F81033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FB441D" w:rsidP="00F212D0">
            <w:pPr>
              <w:tabs>
                <w:tab w:val="left" w:pos="232"/>
              </w:tabs>
              <w:rPr>
                <w:b/>
                <w:color w:val="000000"/>
              </w:rPr>
            </w:pPr>
            <w:r w:rsidRPr="005D3ADE">
              <w:rPr>
                <w:sz w:val="24"/>
                <w:szCs w:val="24"/>
              </w:rPr>
              <w:t>У пациентов, которым применялся эндоскопический способ удаления, полнота удаления ткани опухоли была значительно выше (71,8% против 58%)</w:t>
            </w:r>
            <w:r w:rsidR="00F51E48" w:rsidRPr="005D3ADE">
              <w:rPr>
                <w:sz w:val="24"/>
                <w:szCs w:val="24"/>
              </w:rPr>
              <w:t xml:space="preserve">. </w:t>
            </w:r>
            <w:r w:rsidR="0062148E" w:rsidRPr="005D3ADE">
              <w:rPr>
                <w:sz w:val="24"/>
                <w:szCs w:val="24"/>
              </w:rPr>
              <w:t>множитель - 1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996E39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9</w:t>
            </w:r>
          </w:p>
        </w:tc>
      </w:tr>
      <w:tr w:rsidR="00F6521A" w:rsidRPr="00EF336F" w:rsidTr="00694E24">
        <w:tc>
          <w:tcPr>
            <w:tcW w:w="614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5D3ADE" w:rsidRDefault="00F6521A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</w:tr>
      <w:tr w:rsidR="004475B3" w:rsidRPr="00D54C2F" w:rsidTr="00694E24">
        <w:tc>
          <w:tcPr>
            <w:tcW w:w="614" w:type="dxa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4475B3" w:rsidRPr="005D3ADE" w:rsidRDefault="004475B3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FD37A0" w:rsidRPr="005D3ADE" w:rsidRDefault="00FD37A0" w:rsidP="00694E24">
            <w:pPr>
              <w:rPr>
                <w:color w:val="000000"/>
                <w:sz w:val="24"/>
                <w:szCs w:val="24"/>
                <w:lang w:val="en-US"/>
              </w:rPr>
            </w:pPr>
            <w:r w:rsidRPr="005D3ADE">
              <w:rPr>
                <w:color w:val="000000"/>
                <w:sz w:val="24"/>
                <w:szCs w:val="24"/>
                <w:lang w:val="en-US"/>
              </w:rPr>
              <w:t>Short-term outcome of endoscopic versus microscopic pituitary adenoma surgery: a systematic</w:t>
            </w:r>
            <w:r w:rsidR="007F3839" w:rsidRPr="007F383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>review and meta-analysis</w:t>
            </w:r>
            <w:r w:rsidR="00534526" w:rsidRPr="005D3ADE">
              <w:rPr>
                <w:color w:val="000000"/>
                <w:sz w:val="24"/>
                <w:szCs w:val="24"/>
                <w:lang w:val="en-US"/>
              </w:rPr>
              <w:t xml:space="preserve">  </w:t>
            </w:r>
            <w:proofErr w:type="spellStart"/>
            <w:r w:rsidR="00534526" w:rsidRPr="005D3ADE">
              <w:rPr>
                <w:color w:val="000000"/>
                <w:sz w:val="24"/>
                <w:szCs w:val="24"/>
                <w:lang w:val="en-US"/>
              </w:rPr>
              <w:t>Ammirati</w:t>
            </w:r>
            <w:proofErr w:type="spellEnd"/>
            <w:r w:rsidR="00534526" w:rsidRPr="005D3ADE">
              <w:rPr>
                <w:color w:val="000000"/>
                <w:sz w:val="24"/>
                <w:szCs w:val="24"/>
                <w:lang w:val="en-US"/>
              </w:rPr>
              <w:t xml:space="preserve"> M1, Wei L, </w:t>
            </w:r>
            <w:proofErr w:type="spellStart"/>
            <w:r w:rsidR="00534526" w:rsidRPr="005D3ADE">
              <w:rPr>
                <w:color w:val="000000"/>
                <w:sz w:val="24"/>
                <w:szCs w:val="24"/>
                <w:lang w:val="en-US"/>
              </w:rPr>
              <w:t>Ciric</w:t>
            </w:r>
            <w:proofErr w:type="spellEnd"/>
            <w:r w:rsidR="00534526" w:rsidRPr="005D3ADE">
              <w:rPr>
                <w:color w:val="000000"/>
                <w:sz w:val="24"/>
                <w:szCs w:val="24"/>
                <w:lang w:val="en-US"/>
              </w:rPr>
              <w:t xml:space="preserve"> I.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, 2013 </w:t>
            </w:r>
            <w:r w:rsidRPr="005D3ADE">
              <w:rPr>
                <w:color w:val="000000"/>
                <w:sz w:val="24"/>
                <w:szCs w:val="24"/>
              </w:rPr>
              <w:t>г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>.</w:t>
            </w:r>
            <w:r w:rsidR="00534526" w:rsidRPr="005D3ADE">
              <w:rPr>
                <w:lang w:val="en-US"/>
              </w:rPr>
              <w:t xml:space="preserve"> </w:t>
            </w:r>
          </w:p>
          <w:p w:rsidR="004475B3" w:rsidRPr="005D3ADE" w:rsidRDefault="00D54C2F" w:rsidP="00694E24">
            <w:pPr>
              <w:rPr>
                <w:color w:val="000000"/>
                <w:sz w:val="24"/>
                <w:szCs w:val="24"/>
                <w:lang w:val="en-US"/>
              </w:rPr>
            </w:pPr>
            <w:hyperlink r:id="rId7" w:history="1">
              <w:r w:rsidR="00FD37A0" w:rsidRPr="005D3ADE">
                <w:rPr>
                  <w:rStyle w:val="a6"/>
                  <w:sz w:val="24"/>
                  <w:szCs w:val="24"/>
                  <w:lang w:val="en-US"/>
                </w:rPr>
                <w:t>http://www.ncbi.nlm.nih.gov/pubmed/23243265</w:t>
              </w:r>
            </w:hyperlink>
            <w:r w:rsidR="00FD37A0" w:rsidRPr="005D3AD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4475B3" w:rsidTr="00694E24">
        <w:trPr>
          <w:trHeight w:val="158"/>
        </w:trPr>
        <w:tc>
          <w:tcPr>
            <w:tcW w:w="614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 xml:space="preserve">Качество </w:t>
            </w:r>
            <w:r w:rsidRPr="005D3ADE">
              <w:rPr>
                <w:sz w:val="24"/>
              </w:rPr>
              <w:lastRenderedPageBreak/>
              <w:t>исследования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lastRenderedPageBreak/>
              <w:t>Описание</w:t>
            </w:r>
          </w:p>
        </w:tc>
        <w:tc>
          <w:tcPr>
            <w:tcW w:w="5992" w:type="dxa"/>
          </w:tcPr>
          <w:p w:rsidR="004475B3" w:rsidRPr="005D3ADE" w:rsidRDefault="00FD37A0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color w:val="000000"/>
                <w:sz w:val="24"/>
                <w:szCs w:val="24"/>
              </w:rPr>
              <w:t>Мета-анализ</w:t>
            </w:r>
          </w:p>
        </w:tc>
      </w:tr>
      <w:tr w:rsidR="004475B3" w:rsidRPr="00483DC0" w:rsidTr="00694E24">
        <w:trPr>
          <w:trHeight w:val="157"/>
        </w:trPr>
        <w:tc>
          <w:tcPr>
            <w:tcW w:w="614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475B3" w:rsidRPr="005D3ADE" w:rsidRDefault="0065599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9</w:t>
            </w:r>
          </w:p>
        </w:tc>
      </w:tr>
      <w:tr w:rsidR="004475B3" w:rsidRPr="0062148E" w:rsidTr="00694E24">
        <w:trPr>
          <w:trHeight w:val="158"/>
        </w:trPr>
        <w:tc>
          <w:tcPr>
            <w:tcW w:w="614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475B3" w:rsidRPr="005D3ADE" w:rsidRDefault="0065599A" w:rsidP="00D4036E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>Пациенты с аденомой гипофиза</w:t>
            </w:r>
            <w:r w:rsidR="00D4036E">
              <w:rPr>
                <w:sz w:val="24"/>
              </w:rPr>
              <w:t>.</w:t>
            </w:r>
            <w:r w:rsidRPr="005D3ADE">
              <w:rPr>
                <w:sz w:val="24"/>
              </w:rPr>
              <w:t xml:space="preserve"> </w:t>
            </w:r>
            <w:r w:rsidR="00D4036E">
              <w:rPr>
                <w:sz w:val="24"/>
              </w:rPr>
              <w:t>М</w:t>
            </w:r>
            <w:r w:rsidRPr="005D3ADE">
              <w:rPr>
                <w:sz w:val="24"/>
              </w:rPr>
              <w:t>ножитель - 1</w:t>
            </w:r>
          </w:p>
        </w:tc>
      </w:tr>
      <w:tr w:rsidR="004475B3" w:rsidRPr="00483DC0" w:rsidTr="00694E24">
        <w:trPr>
          <w:trHeight w:val="157"/>
        </w:trPr>
        <w:tc>
          <w:tcPr>
            <w:tcW w:w="614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475B3" w:rsidRPr="005D3ADE" w:rsidRDefault="0065599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9</w:t>
            </w:r>
          </w:p>
        </w:tc>
      </w:tr>
      <w:tr w:rsidR="0065599A" w:rsidRPr="00483DC0" w:rsidTr="00694E24">
        <w:trPr>
          <w:trHeight w:val="158"/>
        </w:trPr>
        <w:tc>
          <w:tcPr>
            <w:tcW w:w="614" w:type="dxa"/>
            <w:vMerge w:val="restart"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5599A" w:rsidRPr="00D4036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D4036E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5599A" w:rsidRPr="005D3ADE" w:rsidRDefault="000703E2" w:rsidP="00D4036E">
            <w:pPr>
              <w:rPr>
                <w:sz w:val="24"/>
                <w:szCs w:val="24"/>
              </w:rPr>
            </w:pPr>
            <w:proofErr w:type="spellStart"/>
            <w:r w:rsidRPr="000703E2">
              <w:rPr>
                <w:sz w:val="24"/>
                <w:szCs w:val="24"/>
              </w:rPr>
              <w:t>Транссфеноидальный</w:t>
            </w:r>
            <w:proofErr w:type="spellEnd"/>
            <w:r w:rsidRPr="000703E2">
              <w:rPr>
                <w:sz w:val="24"/>
                <w:szCs w:val="24"/>
              </w:rPr>
              <w:t xml:space="preserve"> доступ. </w:t>
            </w:r>
            <w:r w:rsidR="0065599A" w:rsidRPr="005D3ADE">
              <w:rPr>
                <w:sz w:val="24"/>
                <w:szCs w:val="24"/>
              </w:rPr>
              <w:t>Микроскопическая хирургия</w:t>
            </w:r>
            <w:r w:rsidR="00D4036E">
              <w:rPr>
                <w:sz w:val="24"/>
                <w:szCs w:val="24"/>
              </w:rPr>
              <w:t>. М</w:t>
            </w:r>
            <w:r w:rsidR="0065599A" w:rsidRPr="005D3ADE">
              <w:rPr>
                <w:sz w:val="24"/>
                <w:szCs w:val="24"/>
              </w:rPr>
              <w:t>ножитель – 1</w:t>
            </w:r>
          </w:p>
        </w:tc>
      </w:tr>
      <w:tr w:rsidR="0065599A" w:rsidRPr="00BD1153" w:rsidTr="00694E24">
        <w:trPr>
          <w:trHeight w:val="157"/>
        </w:trPr>
        <w:tc>
          <w:tcPr>
            <w:tcW w:w="614" w:type="dxa"/>
            <w:vMerge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5599A" w:rsidRPr="00D4036E" w:rsidRDefault="0065599A" w:rsidP="0065599A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5599A" w:rsidRPr="005D3ADE" w:rsidRDefault="0065599A" w:rsidP="0065599A">
            <w:pPr>
              <w:jc w:val="center"/>
              <w:rPr>
                <w:b/>
              </w:rPr>
            </w:pPr>
            <w:r w:rsidRPr="005D3ADE">
              <w:rPr>
                <w:b/>
              </w:rPr>
              <w:t>9</w:t>
            </w:r>
          </w:p>
        </w:tc>
      </w:tr>
      <w:tr w:rsidR="004475B3" w:rsidTr="00694E24">
        <w:trPr>
          <w:trHeight w:val="158"/>
        </w:trPr>
        <w:tc>
          <w:tcPr>
            <w:tcW w:w="614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4475B3" w:rsidRPr="00D4036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475B3" w:rsidRPr="005D3ADE" w:rsidRDefault="00356E1A" w:rsidP="0098282D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</w:rPr>
            </w:pPr>
            <w:r w:rsidRPr="005D3ADE">
              <w:rPr>
                <w:color w:val="000000"/>
                <w:sz w:val="24"/>
                <w:szCs w:val="24"/>
              </w:rPr>
              <w:t>Не было обнаружено статистически значимых различий в группах относительно размера</w:t>
            </w:r>
            <w:r w:rsidR="0098282D" w:rsidRPr="005D3ADE">
              <w:rPr>
                <w:color w:val="000000"/>
                <w:sz w:val="24"/>
                <w:szCs w:val="24"/>
              </w:rPr>
              <w:t xml:space="preserve"> удаленной </w:t>
            </w:r>
            <w:r w:rsidRPr="005D3ADE">
              <w:rPr>
                <w:color w:val="000000"/>
                <w:sz w:val="24"/>
                <w:szCs w:val="24"/>
              </w:rPr>
              <w:t xml:space="preserve">опухоли (эндоскопическое: 79,75% с 95% ДИ от 73.20% до 85.58%; микроскопическая: 66,90% при 95% ДИ от 47.54% до 83.67%). Обобщенный показатели смертности были 0.49% (95% ДИ от 0,23% до 0,84%) и 0,23% (95% ДИ от 0,10% до 0,42%) для эндоскопической и микроскопической хирургии соответственно. </w:t>
            </w:r>
            <w:r w:rsidR="00196F76" w:rsidRPr="005D3ADE">
              <w:rPr>
                <w:color w:val="000000"/>
                <w:sz w:val="24"/>
                <w:szCs w:val="24"/>
              </w:rPr>
              <w:t>Множитель – 1.</w:t>
            </w:r>
          </w:p>
        </w:tc>
      </w:tr>
      <w:tr w:rsidR="004475B3" w:rsidTr="00694E24">
        <w:trPr>
          <w:trHeight w:val="157"/>
        </w:trPr>
        <w:tc>
          <w:tcPr>
            <w:tcW w:w="614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475B3" w:rsidRPr="005D3ADE" w:rsidRDefault="00196F76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9</w:t>
            </w:r>
          </w:p>
        </w:tc>
      </w:tr>
      <w:tr w:rsidR="00DA7C12" w:rsidRPr="00A04A42" w:rsidTr="003D50EF">
        <w:tc>
          <w:tcPr>
            <w:tcW w:w="614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</w:tr>
      <w:tr w:rsidR="00DA7C12" w:rsidRPr="00D54C2F" w:rsidTr="003D50EF">
        <w:tc>
          <w:tcPr>
            <w:tcW w:w="614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A7C12" w:rsidRPr="005D3ADE" w:rsidRDefault="00DA7C12" w:rsidP="00DA7C12">
            <w:pPr>
              <w:rPr>
                <w:color w:val="000000"/>
                <w:sz w:val="24"/>
                <w:szCs w:val="24"/>
                <w:lang w:val="en-US"/>
              </w:rPr>
            </w:pPr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Resection of pituitary tumors: endoscopic versus microscopic </w:t>
            </w:r>
            <w:r w:rsidR="00E930D0" w:rsidRPr="005D3ADE">
              <w:rPr>
                <w:color w:val="000000"/>
                <w:sz w:val="24"/>
                <w:szCs w:val="24"/>
                <w:lang w:val="en-US"/>
              </w:rPr>
              <w:t>Singh H., Essayed W.I., Cohen-</w:t>
            </w:r>
            <w:proofErr w:type="spellStart"/>
            <w:r w:rsidR="00E930D0" w:rsidRPr="005D3ADE">
              <w:rPr>
                <w:color w:val="000000"/>
                <w:sz w:val="24"/>
                <w:szCs w:val="24"/>
                <w:lang w:val="en-US"/>
              </w:rPr>
              <w:t>Gadol</w:t>
            </w:r>
            <w:proofErr w:type="spellEnd"/>
            <w:r w:rsidR="00E930D0" w:rsidRPr="005D3ADE">
              <w:rPr>
                <w:color w:val="000000"/>
                <w:sz w:val="24"/>
                <w:szCs w:val="24"/>
                <w:lang w:val="en-US"/>
              </w:rPr>
              <w:t xml:space="preserve"> A., </w:t>
            </w:r>
            <w:proofErr w:type="spellStart"/>
            <w:r w:rsidR="00E930D0" w:rsidRPr="005D3ADE">
              <w:rPr>
                <w:color w:val="000000"/>
                <w:sz w:val="24"/>
                <w:szCs w:val="24"/>
                <w:lang w:val="en-US"/>
              </w:rPr>
              <w:t>Zada</w:t>
            </w:r>
            <w:proofErr w:type="spellEnd"/>
            <w:r w:rsidR="00E930D0" w:rsidRPr="005D3ADE">
              <w:rPr>
                <w:color w:val="000000"/>
                <w:sz w:val="24"/>
                <w:szCs w:val="24"/>
                <w:lang w:val="en-US"/>
              </w:rPr>
              <w:t xml:space="preserve"> G., Schwartz T.H.</w:t>
            </w:r>
            <w:r w:rsidR="00E930D0" w:rsidRPr="00E930D0">
              <w:rPr>
                <w:color w:val="000000"/>
                <w:sz w:val="24"/>
                <w:szCs w:val="24"/>
                <w:lang w:val="en-US"/>
              </w:rPr>
              <w:t>,</w:t>
            </w:r>
            <w:r w:rsidR="00E930D0" w:rsidRPr="005D3AD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2016 </w:t>
            </w:r>
            <w:r w:rsidRPr="005D3ADE">
              <w:rPr>
                <w:color w:val="000000"/>
                <w:sz w:val="24"/>
                <w:szCs w:val="24"/>
              </w:rPr>
              <w:t>г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:rsidR="00DA7C12" w:rsidRPr="005D3ADE" w:rsidRDefault="00D54C2F" w:rsidP="003D50EF">
            <w:pPr>
              <w:rPr>
                <w:color w:val="000000"/>
                <w:sz w:val="24"/>
                <w:szCs w:val="24"/>
                <w:lang w:val="en-US"/>
              </w:rPr>
            </w:pPr>
            <w:hyperlink r:id="rId8" w:history="1">
              <w:r w:rsidR="00DA7C12" w:rsidRPr="005D3ADE">
                <w:rPr>
                  <w:rStyle w:val="a6"/>
                  <w:sz w:val="24"/>
                  <w:szCs w:val="24"/>
                  <w:lang w:val="en-US"/>
                </w:rPr>
                <w:t>http://www.ncbi.nlm.nih.gov/pubmed/27161249</w:t>
              </w:r>
            </w:hyperlink>
            <w:r w:rsidR="00DA7C12" w:rsidRPr="005D3ADE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DA7C12" w:rsidRPr="00A04A42" w:rsidTr="003D50EF">
        <w:trPr>
          <w:trHeight w:val="158"/>
        </w:trPr>
        <w:tc>
          <w:tcPr>
            <w:tcW w:w="614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DA7C12" w:rsidRPr="005D3ADE" w:rsidRDefault="004C280D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color w:val="000000"/>
                <w:sz w:val="24"/>
                <w:szCs w:val="24"/>
              </w:rPr>
              <w:t>Систематический обзор</w:t>
            </w:r>
          </w:p>
        </w:tc>
      </w:tr>
      <w:tr w:rsidR="00DA7C12" w:rsidRPr="00A04A42" w:rsidTr="003D50EF">
        <w:trPr>
          <w:trHeight w:val="157"/>
        </w:trPr>
        <w:tc>
          <w:tcPr>
            <w:tcW w:w="614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A7C12" w:rsidRPr="005D3ADE" w:rsidRDefault="004C280D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8</w:t>
            </w:r>
          </w:p>
        </w:tc>
      </w:tr>
      <w:tr w:rsidR="00DA7C12" w:rsidRPr="00A04A42" w:rsidTr="003D50EF">
        <w:trPr>
          <w:trHeight w:val="158"/>
        </w:trPr>
        <w:tc>
          <w:tcPr>
            <w:tcW w:w="614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DA7C12" w:rsidRPr="005D3ADE" w:rsidRDefault="00DA7C12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DA7C12" w:rsidRPr="005D3ADE" w:rsidRDefault="00DA7C12" w:rsidP="000703E2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 w:rsidR="004438EB" w:rsidRPr="005D3ADE">
              <w:rPr>
                <w:sz w:val="24"/>
              </w:rPr>
              <w:t>опухолью</w:t>
            </w:r>
            <w:r w:rsidRPr="005D3ADE">
              <w:rPr>
                <w:sz w:val="24"/>
              </w:rPr>
              <w:t xml:space="preserve"> гипофиза</w:t>
            </w:r>
            <w:r w:rsidR="000703E2">
              <w:rPr>
                <w:sz w:val="24"/>
              </w:rPr>
              <w:t>.</w:t>
            </w:r>
            <w:r w:rsidRPr="005D3ADE">
              <w:rPr>
                <w:sz w:val="24"/>
              </w:rPr>
              <w:t xml:space="preserve"> </w:t>
            </w:r>
            <w:r w:rsidR="000703E2">
              <w:rPr>
                <w:sz w:val="24"/>
              </w:rPr>
              <w:t>М</w:t>
            </w:r>
            <w:r w:rsidRPr="005D3ADE">
              <w:rPr>
                <w:sz w:val="24"/>
              </w:rPr>
              <w:t>ножитель - 1</w:t>
            </w:r>
          </w:p>
        </w:tc>
      </w:tr>
      <w:tr w:rsidR="00DA7C12" w:rsidRPr="00A04A42" w:rsidTr="003D50EF">
        <w:trPr>
          <w:trHeight w:val="157"/>
        </w:trPr>
        <w:tc>
          <w:tcPr>
            <w:tcW w:w="614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A7C12" w:rsidRPr="005D3ADE" w:rsidRDefault="004C280D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8</w:t>
            </w:r>
          </w:p>
        </w:tc>
      </w:tr>
      <w:tr w:rsidR="00DA7C12" w:rsidRPr="00A04A42" w:rsidTr="003D50EF">
        <w:trPr>
          <w:trHeight w:val="158"/>
        </w:trPr>
        <w:tc>
          <w:tcPr>
            <w:tcW w:w="614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DA7C12" w:rsidRPr="000703E2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0703E2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DA7C12" w:rsidRPr="005D3ADE" w:rsidRDefault="000703E2" w:rsidP="000703E2">
            <w:pPr>
              <w:rPr>
                <w:sz w:val="24"/>
                <w:szCs w:val="24"/>
              </w:rPr>
            </w:pPr>
            <w:proofErr w:type="spellStart"/>
            <w:r w:rsidRPr="000703E2">
              <w:rPr>
                <w:sz w:val="24"/>
                <w:szCs w:val="24"/>
              </w:rPr>
              <w:t>Транссфеноидальный</w:t>
            </w:r>
            <w:proofErr w:type="spellEnd"/>
            <w:r w:rsidRPr="000703E2">
              <w:rPr>
                <w:sz w:val="24"/>
                <w:szCs w:val="24"/>
              </w:rPr>
              <w:t xml:space="preserve"> доступ. </w:t>
            </w:r>
            <w:r w:rsidR="00DA7C12" w:rsidRPr="005D3ADE">
              <w:rPr>
                <w:sz w:val="24"/>
                <w:szCs w:val="24"/>
              </w:rPr>
              <w:t>Микроскопическая хирургия</w:t>
            </w:r>
            <w:r>
              <w:rPr>
                <w:sz w:val="24"/>
                <w:szCs w:val="24"/>
              </w:rPr>
              <w:t>.</w:t>
            </w:r>
            <w:r w:rsidR="00DA7C12" w:rsidRPr="005D3AD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 w:rsidR="00DA7C12" w:rsidRPr="005D3ADE">
              <w:rPr>
                <w:sz w:val="24"/>
                <w:szCs w:val="24"/>
              </w:rPr>
              <w:t>ножитель – 1</w:t>
            </w:r>
          </w:p>
        </w:tc>
      </w:tr>
      <w:tr w:rsidR="00DA7C12" w:rsidRPr="00A04A42" w:rsidTr="003D50EF">
        <w:trPr>
          <w:trHeight w:val="157"/>
        </w:trPr>
        <w:tc>
          <w:tcPr>
            <w:tcW w:w="614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0703E2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A7C12" w:rsidRPr="005D3ADE" w:rsidRDefault="004C280D" w:rsidP="003D50EF">
            <w:pPr>
              <w:jc w:val="center"/>
              <w:rPr>
                <w:b/>
              </w:rPr>
            </w:pPr>
            <w:r w:rsidRPr="005D3ADE">
              <w:rPr>
                <w:b/>
              </w:rPr>
              <w:t>8</w:t>
            </w:r>
          </w:p>
        </w:tc>
      </w:tr>
      <w:tr w:rsidR="00DA7C12" w:rsidRPr="00A04A42" w:rsidTr="003D50EF">
        <w:trPr>
          <w:trHeight w:val="158"/>
        </w:trPr>
        <w:tc>
          <w:tcPr>
            <w:tcW w:w="614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DA7C12" w:rsidRPr="000703E2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DA7C12" w:rsidRPr="005D3ADE" w:rsidRDefault="004C280D" w:rsidP="00B120FD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</w:rPr>
            </w:pPr>
            <w:r w:rsidRPr="005D3ADE">
              <w:rPr>
                <w:color w:val="000000"/>
                <w:sz w:val="24"/>
                <w:szCs w:val="24"/>
              </w:rPr>
              <w:t xml:space="preserve">При малых </w:t>
            </w:r>
            <w:proofErr w:type="spellStart"/>
            <w:r w:rsidRPr="005D3ADE">
              <w:rPr>
                <w:color w:val="000000"/>
                <w:sz w:val="24"/>
                <w:szCs w:val="24"/>
              </w:rPr>
              <w:t>интраселлярных</w:t>
            </w:r>
            <w:proofErr w:type="spellEnd"/>
            <w:r w:rsidRPr="005D3ADE">
              <w:rPr>
                <w:color w:val="000000"/>
                <w:sz w:val="24"/>
                <w:szCs w:val="24"/>
              </w:rPr>
              <w:t xml:space="preserve"> опухолях гипофиза оба подхода эффективны при наличии достаточного опыта у хирурга</w:t>
            </w:r>
            <w:r w:rsidR="00DA7C12" w:rsidRPr="005D3ADE">
              <w:rPr>
                <w:color w:val="000000"/>
                <w:sz w:val="24"/>
                <w:szCs w:val="24"/>
              </w:rPr>
              <w:t xml:space="preserve">. </w:t>
            </w:r>
            <w:r w:rsidRPr="005D3ADE">
              <w:rPr>
                <w:color w:val="000000"/>
                <w:sz w:val="24"/>
                <w:szCs w:val="24"/>
              </w:rPr>
              <w:t>При больших размерах опухоли, выходящих за область турецкого седла эндоскопический метод имеет ряд преимуществ</w:t>
            </w:r>
            <w:r w:rsidR="00B120FD" w:rsidRPr="005D3ADE">
              <w:rPr>
                <w:color w:val="000000"/>
                <w:sz w:val="24"/>
                <w:szCs w:val="24"/>
              </w:rPr>
              <w:t>, связанных со степенью резекции и</w:t>
            </w:r>
            <w:r w:rsidR="0074582C" w:rsidRPr="005D3ADE">
              <w:rPr>
                <w:color w:val="000000"/>
                <w:sz w:val="24"/>
                <w:szCs w:val="24"/>
              </w:rPr>
              <w:t xml:space="preserve"> развитием</w:t>
            </w:r>
            <w:r w:rsidR="00B120FD" w:rsidRPr="005D3ADE">
              <w:rPr>
                <w:color w:val="000000"/>
                <w:sz w:val="24"/>
                <w:szCs w:val="24"/>
              </w:rPr>
              <w:t xml:space="preserve"> послеоперационных осложнений.</w:t>
            </w:r>
            <w:r w:rsidRPr="005D3ADE">
              <w:rPr>
                <w:color w:val="000000"/>
                <w:sz w:val="24"/>
                <w:szCs w:val="24"/>
              </w:rPr>
              <w:t xml:space="preserve"> </w:t>
            </w:r>
            <w:r w:rsidR="00DA7C12" w:rsidRPr="005D3ADE">
              <w:rPr>
                <w:color w:val="000000"/>
                <w:sz w:val="24"/>
                <w:szCs w:val="24"/>
              </w:rPr>
              <w:t>Множитель – 1.</w:t>
            </w:r>
          </w:p>
        </w:tc>
      </w:tr>
      <w:tr w:rsidR="00DA7C12" w:rsidRPr="00A04A42" w:rsidTr="003D50EF">
        <w:trPr>
          <w:trHeight w:val="157"/>
        </w:trPr>
        <w:tc>
          <w:tcPr>
            <w:tcW w:w="614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A7C12" w:rsidRPr="005D3ADE" w:rsidRDefault="00B171E5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8</w:t>
            </w:r>
          </w:p>
        </w:tc>
      </w:tr>
      <w:tr w:rsidR="004849F7" w:rsidRPr="00A04A42" w:rsidTr="003D50EF">
        <w:tc>
          <w:tcPr>
            <w:tcW w:w="614" w:type="dxa"/>
          </w:tcPr>
          <w:p w:rsidR="004849F7" w:rsidRPr="005D3ADE" w:rsidRDefault="004849F7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4849F7" w:rsidRPr="005D3ADE" w:rsidRDefault="004849F7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4849F7" w:rsidRPr="005D3ADE" w:rsidRDefault="001F64DE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</w:tr>
      <w:tr w:rsidR="00996E39" w:rsidRPr="00633B31" w:rsidTr="004D3C17">
        <w:tc>
          <w:tcPr>
            <w:tcW w:w="614" w:type="dxa"/>
          </w:tcPr>
          <w:p w:rsidR="00996E39" w:rsidRPr="005D3ADE" w:rsidRDefault="00996E39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996E39" w:rsidRPr="005D3ADE" w:rsidRDefault="00996E39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996E39" w:rsidRPr="005D3ADE" w:rsidRDefault="00633B31" w:rsidP="004D3C17">
            <w:pPr>
              <w:rPr>
                <w:b/>
                <w:color w:val="000000"/>
              </w:rPr>
            </w:pPr>
            <w:r w:rsidRPr="005D3ADE">
              <w:rPr>
                <w:sz w:val="24"/>
                <w:szCs w:val="24"/>
                <w:lang w:val="en-US"/>
              </w:rPr>
              <w:t xml:space="preserve">Endoscopic </w:t>
            </w:r>
            <w:proofErr w:type="spellStart"/>
            <w:r w:rsidRPr="005D3ADE">
              <w:rPr>
                <w:sz w:val="24"/>
                <w:szCs w:val="24"/>
                <w:lang w:val="en-US"/>
              </w:rPr>
              <w:t>endonasal</w:t>
            </w:r>
            <w:proofErr w:type="spellEnd"/>
            <w:r w:rsidRPr="005D3AD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3ADE">
              <w:rPr>
                <w:sz w:val="24"/>
                <w:szCs w:val="24"/>
                <w:lang w:val="en-US"/>
              </w:rPr>
              <w:t>transsphenoidal</w:t>
            </w:r>
            <w:proofErr w:type="spellEnd"/>
            <w:r w:rsidRPr="005D3ADE">
              <w:rPr>
                <w:sz w:val="24"/>
                <w:szCs w:val="24"/>
                <w:lang w:val="en-US"/>
              </w:rPr>
              <w:t xml:space="preserve"> surgery of 1,166 pituitary adenomas Wang F., Zhou T., Wei S., </w:t>
            </w:r>
            <w:proofErr w:type="spellStart"/>
            <w:r w:rsidRPr="005D3ADE">
              <w:rPr>
                <w:sz w:val="24"/>
                <w:szCs w:val="24"/>
                <w:lang w:val="en-US"/>
              </w:rPr>
              <w:t>Meng</w:t>
            </w:r>
            <w:proofErr w:type="spellEnd"/>
            <w:r w:rsidRPr="005D3ADE">
              <w:rPr>
                <w:sz w:val="24"/>
                <w:szCs w:val="24"/>
                <w:lang w:val="en-US"/>
              </w:rPr>
              <w:t xml:space="preserve"> X., Zhang J., </w:t>
            </w:r>
            <w:proofErr w:type="spellStart"/>
            <w:r w:rsidRPr="005D3ADE">
              <w:rPr>
                <w:sz w:val="24"/>
                <w:szCs w:val="24"/>
                <w:lang w:val="en-US"/>
              </w:rPr>
              <w:t>Hou</w:t>
            </w:r>
            <w:proofErr w:type="spellEnd"/>
            <w:r w:rsidRPr="005D3ADE">
              <w:rPr>
                <w:sz w:val="24"/>
                <w:szCs w:val="24"/>
                <w:lang w:val="en-US"/>
              </w:rPr>
              <w:t xml:space="preserve"> Y., Sun G., 2015 г. </w:t>
            </w:r>
            <w:hyperlink r:id="rId9" w:history="1">
              <w:r w:rsidR="005D3ADE" w:rsidRPr="00C012C3">
                <w:rPr>
                  <w:rStyle w:val="a6"/>
                  <w:sz w:val="24"/>
                  <w:szCs w:val="24"/>
                  <w:lang w:val="en-US"/>
                </w:rPr>
                <w:t>http://www.ncbi.nlm.nih.gov/pubmed/25270611</w:t>
              </w:r>
            </w:hyperlink>
            <w:r w:rsidR="005D3ADE">
              <w:rPr>
                <w:sz w:val="24"/>
                <w:szCs w:val="24"/>
              </w:rPr>
              <w:t xml:space="preserve"> </w:t>
            </w:r>
          </w:p>
        </w:tc>
      </w:tr>
      <w:tr w:rsidR="00996E39" w:rsidTr="004D3C17">
        <w:trPr>
          <w:trHeight w:val="158"/>
        </w:trPr>
        <w:tc>
          <w:tcPr>
            <w:tcW w:w="614" w:type="dxa"/>
            <w:vMerge w:val="restart"/>
          </w:tcPr>
          <w:p w:rsidR="00996E39" w:rsidRPr="005D3ADE" w:rsidRDefault="00996E39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996E39" w:rsidRPr="005D3ADE" w:rsidRDefault="00996E39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996E39" w:rsidRPr="005D3ADE" w:rsidRDefault="00996E39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996E39" w:rsidRPr="005D3ADE" w:rsidRDefault="00996E39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sz w:val="24"/>
                <w:szCs w:val="24"/>
              </w:rPr>
              <w:t>Ретроспективное исследование</w:t>
            </w:r>
          </w:p>
        </w:tc>
      </w:tr>
      <w:tr w:rsidR="00996E39" w:rsidRPr="00483DC0" w:rsidTr="004D3C17">
        <w:trPr>
          <w:trHeight w:val="157"/>
        </w:trPr>
        <w:tc>
          <w:tcPr>
            <w:tcW w:w="614" w:type="dxa"/>
            <w:vMerge/>
          </w:tcPr>
          <w:p w:rsidR="00996E39" w:rsidRPr="005D3ADE" w:rsidRDefault="00996E39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96E39" w:rsidRPr="005D3ADE" w:rsidRDefault="00996E39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96E39" w:rsidRPr="005D3ADE" w:rsidRDefault="00996E39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96E39" w:rsidRPr="005D3ADE" w:rsidRDefault="00996E39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</w:tr>
      <w:tr w:rsidR="00996E39" w:rsidRPr="0062148E" w:rsidTr="004D3C17">
        <w:trPr>
          <w:trHeight w:val="158"/>
        </w:trPr>
        <w:tc>
          <w:tcPr>
            <w:tcW w:w="614" w:type="dxa"/>
            <w:vMerge w:val="restart"/>
          </w:tcPr>
          <w:p w:rsidR="00996E39" w:rsidRDefault="00996E39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996E39" w:rsidRPr="00792405" w:rsidRDefault="00996E39" w:rsidP="004D3C17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996E39" w:rsidRPr="00792405" w:rsidRDefault="00996E39" w:rsidP="004D3C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996E39" w:rsidRPr="0062148E" w:rsidRDefault="00996E39" w:rsidP="004D3C17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Пациенты с аденомой гипофиза</w:t>
            </w:r>
            <w:r w:rsidRPr="0062148E">
              <w:rPr>
                <w:sz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множитель - </w:t>
            </w:r>
            <w:r w:rsidRPr="0062148E">
              <w:rPr>
                <w:sz w:val="24"/>
              </w:rPr>
              <w:t>1</w:t>
            </w:r>
          </w:p>
        </w:tc>
      </w:tr>
      <w:tr w:rsidR="00996E39" w:rsidRPr="00483DC0" w:rsidTr="004D3C17">
        <w:trPr>
          <w:trHeight w:val="157"/>
        </w:trPr>
        <w:tc>
          <w:tcPr>
            <w:tcW w:w="614" w:type="dxa"/>
            <w:vMerge/>
          </w:tcPr>
          <w:p w:rsidR="00996E39" w:rsidRDefault="00996E39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96E39" w:rsidRPr="0062148E" w:rsidRDefault="00996E39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96E39" w:rsidRPr="00792405" w:rsidRDefault="00996E39" w:rsidP="004D3C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96E39" w:rsidRPr="00483DC0" w:rsidRDefault="00996E39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996E39" w:rsidRPr="00483DC0" w:rsidTr="004D3C17">
        <w:trPr>
          <w:trHeight w:val="158"/>
        </w:trPr>
        <w:tc>
          <w:tcPr>
            <w:tcW w:w="614" w:type="dxa"/>
            <w:vMerge w:val="restart"/>
          </w:tcPr>
          <w:p w:rsidR="00996E39" w:rsidRDefault="00996E39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996E39" w:rsidRPr="00792405" w:rsidRDefault="00996E39" w:rsidP="004D3C17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996E39" w:rsidRPr="00792405" w:rsidRDefault="00996E39" w:rsidP="004D3C1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описание, </w:t>
            </w:r>
            <w:r>
              <w:rPr>
                <w:sz w:val="24"/>
              </w:rPr>
              <w:lastRenderedPageBreak/>
              <w:t>множитель</w:t>
            </w:r>
          </w:p>
        </w:tc>
        <w:tc>
          <w:tcPr>
            <w:tcW w:w="5992" w:type="dxa"/>
          </w:tcPr>
          <w:p w:rsidR="00996E39" w:rsidRPr="00483DC0" w:rsidRDefault="000703E2" w:rsidP="000703E2">
            <w:pPr>
              <w:rPr>
                <w:b/>
                <w:color w:val="000000"/>
              </w:rPr>
            </w:pPr>
            <w:r w:rsidRPr="000703E2">
              <w:rPr>
                <w:sz w:val="24"/>
                <w:szCs w:val="24"/>
              </w:rPr>
              <w:lastRenderedPageBreak/>
              <w:t>Группа сравнения отсутствует. Множитель – 0,5</w:t>
            </w:r>
          </w:p>
        </w:tc>
      </w:tr>
      <w:tr w:rsidR="00996E39" w:rsidRPr="00BD1153" w:rsidTr="004D3C17">
        <w:trPr>
          <w:trHeight w:val="157"/>
        </w:trPr>
        <w:tc>
          <w:tcPr>
            <w:tcW w:w="614" w:type="dxa"/>
            <w:vMerge/>
          </w:tcPr>
          <w:p w:rsidR="00996E39" w:rsidRDefault="00996E39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96E39" w:rsidRDefault="00996E39" w:rsidP="004D3C17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352" w:type="dxa"/>
          </w:tcPr>
          <w:p w:rsidR="00996E39" w:rsidRPr="00792405" w:rsidRDefault="00996E39" w:rsidP="004D3C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96E39" w:rsidRPr="00BD1153" w:rsidRDefault="00996E39" w:rsidP="004D3C17">
            <w:pPr>
              <w:jc w:val="center"/>
              <w:rPr>
                <w:b/>
                <w:color w:val="000000"/>
              </w:rPr>
            </w:pPr>
            <w:r w:rsidRPr="00B64CDE">
              <w:rPr>
                <w:b/>
                <w:color w:val="000000"/>
              </w:rPr>
              <w:t>1,5</w:t>
            </w:r>
          </w:p>
        </w:tc>
      </w:tr>
      <w:tr w:rsidR="00996E39" w:rsidTr="004D3C17">
        <w:trPr>
          <w:trHeight w:val="158"/>
        </w:trPr>
        <w:tc>
          <w:tcPr>
            <w:tcW w:w="614" w:type="dxa"/>
            <w:vMerge w:val="restart"/>
          </w:tcPr>
          <w:p w:rsidR="00996E39" w:rsidRDefault="00996E39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996E39" w:rsidRPr="00792405" w:rsidRDefault="00996E39" w:rsidP="004D3C17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996E39" w:rsidRPr="00792405" w:rsidRDefault="00996E39" w:rsidP="004D3C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996E39" w:rsidRPr="00A411D1" w:rsidRDefault="00A411D1" w:rsidP="00393799">
            <w:pPr>
              <w:tabs>
                <w:tab w:val="left" w:pos="232"/>
              </w:tabs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Пол</w:t>
            </w:r>
            <w:r w:rsidRPr="00A411D1">
              <w:rPr>
                <w:sz w:val="24"/>
                <w:szCs w:val="24"/>
              </w:rPr>
              <w:t>ное удаление аденомы гипофиза был</w:t>
            </w:r>
            <w:r w:rsidR="00726622">
              <w:rPr>
                <w:sz w:val="24"/>
                <w:szCs w:val="24"/>
              </w:rPr>
              <w:t>о</w:t>
            </w:r>
            <w:r w:rsidRPr="00A411D1">
              <w:rPr>
                <w:sz w:val="24"/>
                <w:szCs w:val="24"/>
              </w:rPr>
              <w:t xml:space="preserve"> достигнут</w:t>
            </w:r>
            <w:r w:rsidR="00726622">
              <w:rPr>
                <w:sz w:val="24"/>
                <w:szCs w:val="24"/>
              </w:rPr>
              <w:t>о</w:t>
            </w:r>
            <w:r w:rsidRPr="00A411D1">
              <w:rPr>
                <w:sz w:val="24"/>
                <w:szCs w:val="24"/>
              </w:rPr>
              <w:t xml:space="preserve"> </w:t>
            </w:r>
            <w:r w:rsidR="00726622">
              <w:rPr>
                <w:sz w:val="24"/>
                <w:szCs w:val="24"/>
              </w:rPr>
              <w:t>у</w:t>
            </w:r>
            <w:r w:rsidRPr="00A411D1">
              <w:rPr>
                <w:sz w:val="24"/>
                <w:szCs w:val="24"/>
              </w:rPr>
              <w:t xml:space="preserve"> 98% </w:t>
            </w:r>
            <w:r w:rsidR="00726622">
              <w:rPr>
                <w:sz w:val="24"/>
                <w:szCs w:val="24"/>
              </w:rPr>
              <w:t xml:space="preserve">при </w:t>
            </w:r>
            <w:proofErr w:type="spellStart"/>
            <w:r w:rsidRPr="00A411D1">
              <w:rPr>
                <w:sz w:val="24"/>
                <w:szCs w:val="24"/>
              </w:rPr>
              <w:t>микроаденомах</w:t>
            </w:r>
            <w:proofErr w:type="spellEnd"/>
            <w:r w:rsidRPr="00A411D1">
              <w:rPr>
                <w:sz w:val="24"/>
                <w:szCs w:val="24"/>
              </w:rPr>
              <w:t xml:space="preserve">, </w:t>
            </w:r>
            <w:r w:rsidR="00726622">
              <w:rPr>
                <w:sz w:val="24"/>
                <w:szCs w:val="24"/>
              </w:rPr>
              <w:t xml:space="preserve">у </w:t>
            </w:r>
            <w:r w:rsidRPr="00A411D1">
              <w:rPr>
                <w:sz w:val="24"/>
                <w:szCs w:val="24"/>
              </w:rPr>
              <w:t>92%</w:t>
            </w:r>
            <w:r w:rsidR="00726622">
              <w:rPr>
                <w:sz w:val="24"/>
                <w:szCs w:val="24"/>
              </w:rPr>
              <w:t xml:space="preserve"> при</w:t>
            </w:r>
            <w:r w:rsidRPr="00A411D1">
              <w:rPr>
                <w:sz w:val="24"/>
                <w:szCs w:val="24"/>
              </w:rPr>
              <w:t xml:space="preserve"> </w:t>
            </w:r>
            <w:proofErr w:type="spellStart"/>
            <w:r w:rsidRPr="00A411D1">
              <w:rPr>
                <w:sz w:val="24"/>
                <w:szCs w:val="24"/>
              </w:rPr>
              <w:t>макроаденомах</w:t>
            </w:r>
            <w:proofErr w:type="spellEnd"/>
            <w:r w:rsidRPr="00A411D1">
              <w:rPr>
                <w:sz w:val="24"/>
                <w:szCs w:val="24"/>
              </w:rPr>
              <w:t xml:space="preserve"> и </w:t>
            </w:r>
            <w:r w:rsidR="00726622">
              <w:rPr>
                <w:sz w:val="24"/>
                <w:szCs w:val="24"/>
              </w:rPr>
              <w:t xml:space="preserve">у </w:t>
            </w:r>
            <w:r w:rsidRPr="00A411D1">
              <w:rPr>
                <w:sz w:val="24"/>
                <w:szCs w:val="24"/>
              </w:rPr>
              <w:t xml:space="preserve">76% </w:t>
            </w:r>
            <w:r w:rsidR="00726622">
              <w:rPr>
                <w:sz w:val="24"/>
                <w:szCs w:val="24"/>
              </w:rPr>
              <w:t xml:space="preserve">при </w:t>
            </w:r>
            <w:r w:rsidRPr="00A411D1">
              <w:rPr>
                <w:sz w:val="24"/>
                <w:szCs w:val="24"/>
              </w:rPr>
              <w:t>гигантских аденом</w:t>
            </w:r>
            <w:r w:rsidR="00726622">
              <w:rPr>
                <w:sz w:val="24"/>
                <w:szCs w:val="24"/>
              </w:rPr>
              <w:t>ах</w:t>
            </w:r>
            <w:r w:rsidRPr="00A411D1">
              <w:rPr>
                <w:sz w:val="24"/>
                <w:szCs w:val="24"/>
              </w:rPr>
              <w:t xml:space="preserve">. </w:t>
            </w:r>
            <w:r w:rsidR="00726622">
              <w:rPr>
                <w:sz w:val="24"/>
                <w:szCs w:val="24"/>
              </w:rPr>
              <w:t>Уровень г</w:t>
            </w:r>
            <w:r w:rsidRPr="00A411D1">
              <w:rPr>
                <w:sz w:val="24"/>
                <w:szCs w:val="24"/>
              </w:rPr>
              <w:t>ормон</w:t>
            </w:r>
            <w:r w:rsidR="00726622">
              <w:rPr>
                <w:sz w:val="24"/>
                <w:szCs w:val="24"/>
              </w:rPr>
              <w:t xml:space="preserve">ов </w:t>
            </w:r>
            <w:r w:rsidRPr="00A411D1">
              <w:rPr>
                <w:sz w:val="24"/>
                <w:szCs w:val="24"/>
              </w:rPr>
              <w:t xml:space="preserve">был достигнут у 47 (69%) </w:t>
            </w:r>
            <w:r w:rsidR="00726622">
              <w:rPr>
                <w:sz w:val="24"/>
                <w:szCs w:val="24"/>
              </w:rPr>
              <w:t>пациентов с</w:t>
            </w:r>
            <w:r w:rsidRPr="00A411D1">
              <w:rPr>
                <w:sz w:val="24"/>
                <w:szCs w:val="24"/>
              </w:rPr>
              <w:t xml:space="preserve"> АКТГ аденом</w:t>
            </w:r>
            <w:r w:rsidR="00726622">
              <w:rPr>
                <w:sz w:val="24"/>
                <w:szCs w:val="24"/>
              </w:rPr>
              <w:t>ой</w:t>
            </w:r>
            <w:r w:rsidRPr="00A411D1">
              <w:rPr>
                <w:sz w:val="24"/>
                <w:szCs w:val="24"/>
              </w:rPr>
              <w:t xml:space="preserve">, </w:t>
            </w:r>
            <w:r w:rsidR="00A92052">
              <w:rPr>
                <w:sz w:val="24"/>
                <w:szCs w:val="24"/>
              </w:rPr>
              <w:t xml:space="preserve">у </w:t>
            </w:r>
            <w:r w:rsidRPr="00A411D1">
              <w:rPr>
                <w:sz w:val="24"/>
                <w:szCs w:val="24"/>
              </w:rPr>
              <w:t xml:space="preserve">119 (66%) </w:t>
            </w:r>
            <w:r w:rsidR="00A92052">
              <w:rPr>
                <w:sz w:val="24"/>
                <w:szCs w:val="24"/>
              </w:rPr>
              <w:t xml:space="preserve">с </w:t>
            </w:r>
            <w:r w:rsidRPr="00A411D1">
              <w:rPr>
                <w:sz w:val="24"/>
                <w:szCs w:val="24"/>
              </w:rPr>
              <w:t>аденом</w:t>
            </w:r>
            <w:r w:rsidR="00A92052">
              <w:rPr>
                <w:sz w:val="24"/>
                <w:szCs w:val="24"/>
              </w:rPr>
              <w:t>ой, секретирующей гормон роста</w:t>
            </w:r>
            <w:r w:rsidRPr="00A411D1">
              <w:rPr>
                <w:sz w:val="24"/>
                <w:szCs w:val="24"/>
              </w:rPr>
              <w:t xml:space="preserve">, </w:t>
            </w:r>
            <w:r w:rsidR="00393799">
              <w:rPr>
                <w:sz w:val="24"/>
                <w:szCs w:val="24"/>
              </w:rPr>
              <w:t xml:space="preserve">у </w:t>
            </w:r>
            <w:r w:rsidRPr="00A411D1">
              <w:rPr>
                <w:sz w:val="24"/>
                <w:szCs w:val="24"/>
              </w:rPr>
              <w:t>262 (85%)</w:t>
            </w:r>
            <w:r w:rsidR="00393799">
              <w:rPr>
                <w:sz w:val="24"/>
                <w:szCs w:val="24"/>
              </w:rPr>
              <w:t xml:space="preserve"> с</w:t>
            </w:r>
            <w:r w:rsidRPr="00A411D1">
              <w:rPr>
                <w:sz w:val="24"/>
                <w:szCs w:val="24"/>
              </w:rPr>
              <w:t xml:space="preserve"> </w:t>
            </w:r>
            <w:proofErr w:type="spellStart"/>
            <w:r w:rsidRPr="00A411D1">
              <w:rPr>
                <w:sz w:val="24"/>
                <w:szCs w:val="24"/>
              </w:rPr>
              <w:t>пролактин</w:t>
            </w:r>
            <w:r w:rsidR="00393799">
              <w:rPr>
                <w:sz w:val="24"/>
                <w:szCs w:val="24"/>
              </w:rPr>
              <w:t>секретирующей</w:t>
            </w:r>
            <w:proofErr w:type="spellEnd"/>
            <w:r w:rsidRPr="00A411D1">
              <w:rPr>
                <w:sz w:val="24"/>
                <w:szCs w:val="24"/>
              </w:rPr>
              <w:t xml:space="preserve"> аденом</w:t>
            </w:r>
            <w:r w:rsidR="00393799">
              <w:rPr>
                <w:sz w:val="24"/>
                <w:szCs w:val="24"/>
              </w:rPr>
              <w:t>ой</w:t>
            </w:r>
            <w:r w:rsidRPr="00A411D1">
              <w:rPr>
                <w:sz w:val="24"/>
                <w:szCs w:val="24"/>
              </w:rPr>
              <w:t xml:space="preserve"> и 6 (86%) </w:t>
            </w:r>
            <w:r w:rsidR="00393799">
              <w:rPr>
                <w:sz w:val="24"/>
                <w:szCs w:val="24"/>
              </w:rPr>
              <w:t>с аденомой, секретирующей тиреотропный гормон</w:t>
            </w:r>
            <w:r w:rsidRPr="00A411D1">
              <w:rPr>
                <w:sz w:val="24"/>
                <w:szCs w:val="24"/>
              </w:rPr>
              <w:t>.</w:t>
            </w:r>
            <w:r w:rsidR="00393799">
              <w:rPr>
                <w:sz w:val="24"/>
                <w:szCs w:val="24"/>
              </w:rPr>
              <w:t xml:space="preserve"> М</w:t>
            </w:r>
            <w:r w:rsidR="00996E39" w:rsidRPr="00A411D1">
              <w:rPr>
                <w:sz w:val="24"/>
                <w:szCs w:val="24"/>
              </w:rPr>
              <w:t>ножитель - 1</w:t>
            </w:r>
          </w:p>
        </w:tc>
      </w:tr>
      <w:tr w:rsidR="00996E39" w:rsidTr="004D3C17">
        <w:trPr>
          <w:trHeight w:val="157"/>
        </w:trPr>
        <w:tc>
          <w:tcPr>
            <w:tcW w:w="614" w:type="dxa"/>
            <w:vMerge/>
          </w:tcPr>
          <w:p w:rsidR="00996E39" w:rsidRDefault="00996E39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96E39" w:rsidRPr="0062148E" w:rsidRDefault="00996E39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96E39" w:rsidRPr="00792405" w:rsidRDefault="00996E39" w:rsidP="004D3C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96E39" w:rsidRDefault="00996E39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</w:tbl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  <w:bookmarkStart w:id="2" w:name="Таблица11_результ_порог_балла_клинич_эфф"/>
    </w:p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11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2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Default="008B6133" w:rsidP="008B6133">
            <w:pPr>
              <w:jc w:val="center"/>
            </w:pPr>
            <w:r>
              <w:t>1;</w:t>
            </w:r>
            <w:r w:rsidR="0062148E">
              <w:t>2</w:t>
            </w:r>
            <w:r>
              <w:t>;</w:t>
            </w:r>
            <w:r w:rsidR="0062148E">
              <w:t>3</w:t>
            </w:r>
            <w:r w:rsidR="00E930D0">
              <w:t>;4</w:t>
            </w:r>
          </w:p>
        </w:tc>
        <w:tc>
          <w:tcPr>
            <w:tcW w:w="1967" w:type="dxa"/>
          </w:tcPr>
          <w:p w:rsidR="0062148E" w:rsidRPr="00C34675" w:rsidRDefault="004D3C17" w:rsidP="001F64DE">
            <w:pPr>
              <w:jc w:val="center"/>
            </w:pPr>
            <w:r>
              <w:t>9;</w:t>
            </w:r>
            <w:r w:rsidR="00A04A42">
              <w:t>9;</w:t>
            </w:r>
            <w:r w:rsidR="00FB7705">
              <w:t>8;</w:t>
            </w:r>
            <w:r w:rsidR="00C34675">
              <w:rPr>
                <w:lang w:val="en-US"/>
              </w:rPr>
              <w:t>3</w:t>
            </w:r>
          </w:p>
        </w:tc>
        <w:tc>
          <w:tcPr>
            <w:tcW w:w="2393" w:type="dxa"/>
          </w:tcPr>
          <w:p w:rsidR="0062148E" w:rsidRDefault="00A926AB" w:rsidP="004D3C17">
            <w:pPr>
              <w:jc w:val="center"/>
            </w:pPr>
            <w:r>
              <w:t>8,5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Default="00D0126A" w:rsidP="008B6133">
            <w:pPr>
              <w:jc w:val="center"/>
            </w:pPr>
            <w:r>
              <w:t>1</w:t>
            </w:r>
            <w:r w:rsidR="008B6133">
              <w:t>;2;</w:t>
            </w:r>
            <w:r>
              <w:t>3</w:t>
            </w:r>
            <w:r w:rsidR="00E930D0">
              <w:t>;4</w:t>
            </w:r>
          </w:p>
        </w:tc>
        <w:tc>
          <w:tcPr>
            <w:tcW w:w="1967" w:type="dxa"/>
          </w:tcPr>
          <w:p w:rsidR="0062148E" w:rsidRPr="00C34675" w:rsidRDefault="004D3C17" w:rsidP="001F64DE">
            <w:pPr>
              <w:jc w:val="center"/>
            </w:pPr>
            <w:r>
              <w:t>9;</w:t>
            </w:r>
            <w:r w:rsidR="00A04A42">
              <w:t>9;</w:t>
            </w:r>
            <w:r w:rsidR="00FB7705">
              <w:t>8;</w:t>
            </w:r>
            <w:r w:rsidR="002A315F">
              <w:t>1,5</w:t>
            </w:r>
          </w:p>
        </w:tc>
        <w:tc>
          <w:tcPr>
            <w:tcW w:w="2393" w:type="dxa"/>
          </w:tcPr>
          <w:p w:rsidR="0062148E" w:rsidRDefault="00A926AB" w:rsidP="004D3C17">
            <w:pPr>
              <w:jc w:val="center"/>
            </w:pPr>
            <w:r>
              <w:t>8,5</w:t>
            </w:r>
          </w:p>
        </w:tc>
      </w:tr>
      <w:tr w:rsidR="0062148E" w:rsidTr="004D3C17">
        <w:tc>
          <w:tcPr>
            <w:tcW w:w="2392" w:type="dxa"/>
          </w:tcPr>
          <w:p w:rsidR="0062148E" w:rsidRPr="00C3467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Default="00D0126A" w:rsidP="008B6133">
            <w:pPr>
              <w:jc w:val="center"/>
            </w:pPr>
            <w:r>
              <w:t>1</w:t>
            </w:r>
            <w:r w:rsidR="008B6133">
              <w:t>;</w:t>
            </w:r>
            <w:r>
              <w:t>2</w:t>
            </w:r>
            <w:r w:rsidR="008B6133">
              <w:t>;</w:t>
            </w:r>
            <w:r>
              <w:t>3</w:t>
            </w:r>
            <w:r w:rsidR="00E930D0">
              <w:t>;4</w:t>
            </w:r>
          </w:p>
        </w:tc>
        <w:tc>
          <w:tcPr>
            <w:tcW w:w="1967" w:type="dxa"/>
          </w:tcPr>
          <w:p w:rsidR="0062148E" w:rsidRDefault="004D3C17" w:rsidP="001F64DE">
            <w:pPr>
              <w:jc w:val="center"/>
            </w:pPr>
            <w:r>
              <w:t>9;</w:t>
            </w:r>
            <w:r w:rsidR="00A04A42">
              <w:t>9;</w:t>
            </w:r>
            <w:r w:rsidR="00FB7705">
              <w:t>8;</w:t>
            </w:r>
            <w:r w:rsidR="002A315F">
              <w:t>3</w:t>
            </w:r>
          </w:p>
        </w:tc>
        <w:tc>
          <w:tcPr>
            <w:tcW w:w="2393" w:type="dxa"/>
          </w:tcPr>
          <w:p w:rsidR="0062148E" w:rsidRDefault="00A926AB" w:rsidP="004D3C17">
            <w:pPr>
              <w:jc w:val="center"/>
            </w:pPr>
            <w:r>
              <w:t>8,5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6325" w:rsidRDefault="0062148E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1F64DE" w:rsidRDefault="00A926AB" w:rsidP="004D3C17">
            <w:pPr>
              <w:jc w:val="center"/>
              <w:rPr>
                <w:b/>
              </w:rPr>
            </w:pPr>
            <w:r>
              <w:rPr>
                <w:b/>
              </w:rPr>
              <w:t>8,5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3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p w:rsidR="00870394" w:rsidRDefault="00870394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Tr="004D3C17">
        <w:tc>
          <w:tcPr>
            <w:tcW w:w="614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A0801" w:rsidTr="004D3C17">
        <w:tc>
          <w:tcPr>
            <w:tcW w:w="614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792405" w:rsidRDefault="00BA0801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BA0801" w:rsidRPr="0062148E" w:rsidRDefault="00BA0801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BA1224" w:rsidRPr="0055399E" w:rsidTr="00694E24">
        <w:tc>
          <w:tcPr>
            <w:tcW w:w="614" w:type="dxa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A1224" w:rsidRPr="0055399E" w:rsidRDefault="00BA12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BA1224" w:rsidRPr="007F3839" w:rsidRDefault="00A57C75" w:rsidP="00694E24">
            <w:pPr>
              <w:rPr>
                <w:color w:val="000000"/>
                <w:sz w:val="24"/>
                <w:szCs w:val="24"/>
                <w:lang w:val="en-US"/>
              </w:rPr>
            </w:pPr>
            <w:r w:rsidRPr="0055399E">
              <w:rPr>
                <w:color w:val="000000"/>
                <w:sz w:val="24"/>
                <w:szCs w:val="24"/>
                <w:lang w:val="en-US"/>
              </w:rPr>
              <w:t xml:space="preserve">Endoscopic versus microscopic </w:t>
            </w:r>
            <w:proofErr w:type="spellStart"/>
            <w:r w:rsidRPr="0055399E">
              <w:rPr>
                <w:color w:val="000000"/>
                <w:sz w:val="24"/>
                <w:szCs w:val="24"/>
                <w:lang w:val="en-US"/>
              </w:rPr>
              <w:t>transsphenoidal</w:t>
            </w:r>
            <w:proofErr w:type="spellEnd"/>
            <w:r w:rsidR="007F3839" w:rsidRPr="007F383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5399E">
              <w:rPr>
                <w:color w:val="000000"/>
                <w:sz w:val="24"/>
                <w:szCs w:val="24"/>
                <w:lang w:val="en-US"/>
              </w:rPr>
              <w:t xml:space="preserve">pituitary adenoma surgery: a meta-analysis </w:t>
            </w:r>
            <w:proofErr w:type="spellStart"/>
            <w:r w:rsidRPr="0055399E">
              <w:rPr>
                <w:color w:val="000000"/>
                <w:sz w:val="24"/>
                <w:szCs w:val="24"/>
                <w:lang w:val="en-US"/>
              </w:rPr>
              <w:t>Gao</w:t>
            </w:r>
            <w:proofErr w:type="spellEnd"/>
            <w:r w:rsidRPr="0055399E">
              <w:rPr>
                <w:color w:val="000000"/>
                <w:sz w:val="24"/>
                <w:szCs w:val="24"/>
                <w:lang w:val="en-US"/>
              </w:rPr>
              <w:t xml:space="preserve"> Y, </w:t>
            </w:r>
            <w:proofErr w:type="spellStart"/>
            <w:r w:rsidRPr="0055399E">
              <w:rPr>
                <w:color w:val="000000"/>
                <w:sz w:val="24"/>
                <w:szCs w:val="24"/>
                <w:lang w:val="en-US"/>
              </w:rPr>
              <w:t>Zhong</w:t>
            </w:r>
            <w:proofErr w:type="spellEnd"/>
            <w:r w:rsidRPr="0055399E">
              <w:rPr>
                <w:color w:val="000000"/>
                <w:sz w:val="24"/>
                <w:szCs w:val="24"/>
                <w:lang w:val="en-US"/>
              </w:rPr>
              <w:t xml:space="preserve"> C1, Wang Y, </w:t>
            </w:r>
            <w:proofErr w:type="spellStart"/>
            <w:r w:rsidRPr="0055399E">
              <w:rPr>
                <w:color w:val="000000"/>
                <w:sz w:val="24"/>
                <w:szCs w:val="24"/>
                <w:lang w:val="en-US"/>
              </w:rPr>
              <w:t>Xu</w:t>
            </w:r>
            <w:proofErr w:type="spellEnd"/>
            <w:r w:rsidRPr="0055399E">
              <w:rPr>
                <w:color w:val="000000"/>
                <w:sz w:val="24"/>
                <w:szCs w:val="24"/>
                <w:lang w:val="en-US"/>
              </w:rPr>
              <w:t xml:space="preserve"> S, </w:t>
            </w:r>
            <w:proofErr w:type="spellStart"/>
            <w:r w:rsidRPr="0055399E">
              <w:rPr>
                <w:color w:val="000000"/>
                <w:sz w:val="24"/>
                <w:szCs w:val="24"/>
                <w:lang w:val="en-US"/>
              </w:rPr>
              <w:t>Guo</w:t>
            </w:r>
            <w:proofErr w:type="spellEnd"/>
            <w:r w:rsidRPr="0055399E">
              <w:rPr>
                <w:color w:val="000000"/>
                <w:sz w:val="24"/>
                <w:szCs w:val="24"/>
                <w:lang w:val="en-US"/>
              </w:rPr>
              <w:t xml:space="preserve"> Y, Dai C, Zheng Y, Wang Y, Luo Q, Jiang J., 2014 г. </w:t>
            </w:r>
            <w:hyperlink r:id="rId10" w:history="1">
              <w:r w:rsidRPr="0055399E">
                <w:rPr>
                  <w:rStyle w:val="a6"/>
                  <w:sz w:val="24"/>
                  <w:szCs w:val="24"/>
                  <w:lang w:val="en-US"/>
                </w:rPr>
                <w:t>http://www.ncbi.nlm.nih.gov/pubmed/24721812</w:t>
              </w:r>
            </w:hyperlink>
            <w:r w:rsidRPr="0055399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BA1224" w:rsidRPr="0055399E" w:rsidTr="00694E24">
        <w:trPr>
          <w:trHeight w:val="158"/>
        </w:trPr>
        <w:tc>
          <w:tcPr>
            <w:tcW w:w="614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BA1224" w:rsidRPr="00BA3DEA" w:rsidRDefault="00BA1224" w:rsidP="00BA3DEA">
            <w:pPr>
              <w:rPr>
                <w:sz w:val="24"/>
                <w:szCs w:val="24"/>
              </w:rPr>
            </w:pPr>
            <w:r w:rsidRPr="0055399E">
              <w:rPr>
                <w:sz w:val="24"/>
                <w:szCs w:val="24"/>
              </w:rPr>
              <w:t>Мета-анализ</w:t>
            </w:r>
            <w:r w:rsidR="00BA3DEA">
              <w:rPr>
                <w:sz w:val="24"/>
                <w:szCs w:val="24"/>
              </w:rPr>
              <w:t xml:space="preserve">. </w:t>
            </w:r>
            <w:r w:rsidR="00BA3DEA" w:rsidRPr="0055399E">
              <w:rPr>
                <w:sz w:val="24"/>
                <w:szCs w:val="24"/>
              </w:rPr>
              <w:t xml:space="preserve">Случаи возникновения утечки спинномозговой жидкости не отличались в двух группах 12,8% против 12,2% (OR = 1,11, 95% ДИ от 0,75 до 1,63). Частота развития сахарного диабета составила 11,3% в эндоскопической группе (1) и 14% в микроскопической (2) (OR = 0,81, 95% ДИ от 0,53 до 1,24). Доля нарушения функции гипофиза составила 3% в группе 1 и 6,1% в группе 2. Тем не </w:t>
            </w:r>
            <w:proofErr w:type="gramStart"/>
            <w:r w:rsidR="00BA3DEA" w:rsidRPr="0055399E">
              <w:rPr>
                <w:sz w:val="24"/>
                <w:szCs w:val="24"/>
              </w:rPr>
              <w:t>менее</w:t>
            </w:r>
            <w:proofErr w:type="gramEnd"/>
            <w:r w:rsidR="00BA3DEA" w:rsidRPr="0055399E">
              <w:rPr>
                <w:sz w:val="24"/>
                <w:szCs w:val="24"/>
              </w:rPr>
              <w:t xml:space="preserve"> объединенная оценка мета-анализа показала отсутствие существенных различий между двумя группами по частоте развития осложнений (OR = 0,53, 95% ДИ от 0,23 до 1,20).</w:t>
            </w:r>
          </w:p>
        </w:tc>
      </w:tr>
      <w:tr w:rsidR="00BA1224" w:rsidRPr="0055399E" w:rsidTr="00694E24">
        <w:trPr>
          <w:trHeight w:val="157"/>
        </w:trPr>
        <w:tc>
          <w:tcPr>
            <w:tcW w:w="614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A1224" w:rsidRPr="00BA3DEA" w:rsidRDefault="003F2B7B" w:rsidP="00694E24">
            <w:pPr>
              <w:jc w:val="center"/>
              <w:rPr>
                <w:b/>
                <w:color w:val="000000"/>
              </w:rPr>
            </w:pPr>
            <w:r w:rsidRPr="00BA3DEA">
              <w:rPr>
                <w:b/>
                <w:color w:val="000000"/>
              </w:rPr>
              <w:t>4</w:t>
            </w:r>
          </w:p>
        </w:tc>
      </w:tr>
      <w:tr w:rsidR="00BA1224" w:rsidRPr="0055399E" w:rsidTr="00694E24">
        <w:trPr>
          <w:trHeight w:val="158"/>
        </w:trPr>
        <w:tc>
          <w:tcPr>
            <w:tcW w:w="614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A1224" w:rsidRPr="00BA3DEA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A1224" w:rsidRPr="0055399E" w:rsidRDefault="00BA1224" w:rsidP="00694E24">
            <w:pPr>
              <w:tabs>
                <w:tab w:val="left" w:pos="280"/>
              </w:tabs>
              <w:rPr>
                <w:sz w:val="24"/>
              </w:rPr>
            </w:pPr>
            <w:r w:rsidRPr="0055399E">
              <w:rPr>
                <w:sz w:val="24"/>
              </w:rPr>
              <w:t xml:space="preserve">Пациенты с аденомой гипофиза, </w:t>
            </w:r>
            <w:r w:rsidRPr="0055399E">
              <w:rPr>
                <w:sz w:val="24"/>
                <w:szCs w:val="24"/>
              </w:rPr>
              <w:t xml:space="preserve">множитель - </w:t>
            </w:r>
            <w:r w:rsidRPr="0055399E">
              <w:rPr>
                <w:sz w:val="24"/>
              </w:rPr>
              <w:t>1</w:t>
            </w:r>
          </w:p>
        </w:tc>
      </w:tr>
      <w:tr w:rsidR="00BA1224" w:rsidRPr="0055399E" w:rsidTr="00694E24">
        <w:trPr>
          <w:trHeight w:val="157"/>
        </w:trPr>
        <w:tc>
          <w:tcPr>
            <w:tcW w:w="614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A1224" w:rsidRPr="00BA3DEA" w:rsidRDefault="003F2B7B" w:rsidP="00694E24">
            <w:pPr>
              <w:jc w:val="center"/>
              <w:rPr>
                <w:b/>
                <w:color w:val="000000"/>
              </w:rPr>
            </w:pPr>
            <w:r w:rsidRPr="00BA3DEA">
              <w:rPr>
                <w:b/>
                <w:color w:val="000000"/>
              </w:rPr>
              <w:t>4</w:t>
            </w:r>
          </w:p>
        </w:tc>
      </w:tr>
      <w:tr w:rsidR="00BA1224" w:rsidRPr="0055399E" w:rsidTr="00694E24">
        <w:trPr>
          <w:trHeight w:val="158"/>
        </w:trPr>
        <w:tc>
          <w:tcPr>
            <w:tcW w:w="614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A1224" w:rsidRPr="00BA3DEA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A1224" w:rsidRPr="0055399E" w:rsidRDefault="00BA3DEA" w:rsidP="00BA3DEA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Транссфеноидальный</w:t>
            </w:r>
            <w:proofErr w:type="spellEnd"/>
            <w:r>
              <w:rPr>
                <w:sz w:val="24"/>
                <w:szCs w:val="24"/>
              </w:rPr>
              <w:t xml:space="preserve"> доступ. Микроскопическая хирургия. </w:t>
            </w:r>
            <w:r w:rsidR="003F2B7B">
              <w:rPr>
                <w:sz w:val="24"/>
                <w:szCs w:val="24"/>
              </w:rPr>
              <w:t>М</w:t>
            </w:r>
            <w:r w:rsidR="00BA1224" w:rsidRPr="0055399E">
              <w:rPr>
                <w:sz w:val="24"/>
                <w:szCs w:val="24"/>
              </w:rPr>
              <w:t>ножитель – 1</w:t>
            </w:r>
          </w:p>
        </w:tc>
      </w:tr>
      <w:tr w:rsidR="00BA1224" w:rsidRPr="0055399E" w:rsidTr="00694E24">
        <w:trPr>
          <w:trHeight w:val="157"/>
        </w:trPr>
        <w:tc>
          <w:tcPr>
            <w:tcW w:w="614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A1224" w:rsidRPr="003F2B7B" w:rsidRDefault="003F2B7B" w:rsidP="00694E24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4</w:t>
            </w:r>
          </w:p>
        </w:tc>
      </w:tr>
      <w:tr w:rsidR="00694E24" w:rsidRPr="0055399E" w:rsidTr="00694E24">
        <w:tc>
          <w:tcPr>
            <w:tcW w:w="614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55399E" w:rsidRDefault="00694E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</w:tr>
      <w:tr w:rsidR="00694E24" w:rsidRPr="00D54C2F" w:rsidTr="00694E24">
        <w:tc>
          <w:tcPr>
            <w:tcW w:w="614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94E24" w:rsidRPr="0055399E" w:rsidRDefault="00694E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157F87" w:rsidRPr="0055399E" w:rsidRDefault="00157F87" w:rsidP="00157F87">
            <w:pPr>
              <w:rPr>
                <w:color w:val="000000"/>
                <w:sz w:val="24"/>
                <w:szCs w:val="24"/>
                <w:lang w:val="en-US"/>
              </w:rPr>
            </w:pPr>
            <w:r w:rsidRPr="0055399E">
              <w:rPr>
                <w:color w:val="000000"/>
                <w:sz w:val="24"/>
                <w:szCs w:val="24"/>
                <w:lang w:val="en-US"/>
              </w:rPr>
              <w:t>Short-term outcome of endoscopic versus microscopic pituitary adenoma surgery: a systematic</w:t>
            </w:r>
            <w:r w:rsidR="007F3839" w:rsidRPr="007F383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5399E">
              <w:rPr>
                <w:color w:val="000000"/>
                <w:sz w:val="24"/>
                <w:szCs w:val="24"/>
                <w:lang w:val="en-US"/>
              </w:rPr>
              <w:t xml:space="preserve">review and meta-analysis  </w:t>
            </w:r>
            <w:proofErr w:type="spellStart"/>
            <w:r w:rsidRPr="0055399E">
              <w:rPr>
                <w:color w:val="000000"/>
                <w:sz w:val="24"/>
                <w:szCs w:val="24"/>
                <w:lang w:val="en-US"/>
              </w:rPr>
              <w:t>Ammirati</w:t>
            </w:r>
            <w:proofErr w:type="spellEnd"/>
            <w:r w:rsidRPr="0055399E">
              <w:rPr>
                <w:color w:val="000000"/>
                <w:sz w:val="24"/>
                <w:szCs w:val="24"/>
                <w:lang w:val="en-US"/>
              </w:rPr>
              <w:t xml:space="preserve"> M1, Wei L, </w:t>
            </w:r>
            <w:proofErr w:type="spellStart"/>
            <w:r w:rsidRPr="0055399E">
              <w:rPr>
                <w:color w:val="000000"/>
                <w:sz w:val="24"/>
                <w:szCs w:val="24"/>
                <w:lang w:val="en-US"/>
              </w:rPr>
              <w:t>Ciric</w:t>
            </w:r>
            <w:proofErr w:type="spellEnd"/>
            <w:r w:rsidRPr="0055399E">
              <w:rPr>
                <w:color w:val="000000"/>
                <w:sz w:val="24"/>
                <w:szCs w:val="24"/>
                <w:lang w:val="en-US"/>
              </w:rPr>
              <w:t xml:space="preserve"> I., 2013 г. </w:t>
            </w:r>
          </w:p>
          <w:p w:rsidR="00694E24" w:rsidRPr="00BA3DEA" w:rsidRDefault="00D54C2F" w:rsidP="00157F87">
            <w:pPr>
              <w:rPr>
                <w:color w:val="000000"/>
                <w:sz w:val="24"/>
                <w:szCs w:val="24"/>
                <w:lang w:val="en-US"/>
              </w:rPr>
            </w:pPr>
            <w:hyperlink r:id="rId11" w:history="1">
              <w:r w:rsidR="00BA3DEA" w:rsidRPr="00AC2A3A">
                <w:rPr>
                  <w:rStyle w:val="a6"/>
                  <w:sz w:val="24"/>
                  <w:szCs w:val="24"/>
                  <w:lang w:val="en-US"/>
                </w:rPr>
                <w:t>http://www.ncbi.nlm.nih.gov/pubmed/23243265</w:t>
              </w:r>
            </w:hyperlink>
            <w:r w:rsidR="00BA3DEA" w:rsidRPr="00BA3DE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694E24" w:rsidRPr="0055399E" w:rsidTr="00694E24">
        <w:trPr>
          <w:trHeight w:val="158"/>
        </w:trPr>
        <w:tc>
          <w:tcPr>
            <w:tcW w:w="614" w:type="dxa"/>
            <w:vMerge w:val="restart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94E24" w:rsidRPr="0055399E" w:rsidRDefault="00BA3DEA" w:rsidP="00BA3DEA">
            <w:pPr>
              <w:rPr>
                <w:b/>
                <w:color w:val="000000"/>
              </w:rPr>
            </w:pPr>
            <w:r w:rsidRPr="0055399E">
              <w:rPr>
                <w:sz w:val="24"/>
                <w:szCs w:val="24"/>
              </w:rPr>
              <w:t>Мета-анализ показал, что для эндоскопического метода характерен более высокий уровень сосудистых осложнений (</w:t>
            </w:r>
            <w:proofErr w:type="gramStart"/>
            <w:r w:rsidRPr="0055399E">
              <w:rPr>
                <w:sz w:val="24"/>
                <w:szCs w:val="24"/>
              </w:rPr>
              <w:t>р</w:t>
            </w:r>
            <w:proofErr w:type="gramEnd"/>
            <w:r w:rsidRPr="0055399E">
              <w:rPr>
                <w:sz w:val="24"/>
                <w:szCs w:val="24"/>
              </w:rPr>
              <w:t xml:space="preserve">&lt;0,0001).  Различий по другим послеоперационным осложнениям (утечка спинномозговой жидкости, развитие менингита, несахарного диабета, </w:t>
            </w:r>
            <w:proofErr w:type="spellStart"/>
            <w:r w:rsidRPr="0055399E">
              <w:rPr>
                <w:sz w:val="24"/>
                <w:szCs w:val="24"/>
              </w:rPr>
              <w:t>гипопитуитаризм</w:t>
            </w:r>
            <w:proofErr w:type="spellEnd"/>
            <w:r w:rsidRPr="0055399E">
              <w:rPr>
                <w:sz w:val="24"/>
                <w:szCs w:val="24"/>
              </w:rPr>
              <w:t>, травма нерва и др.) не обнаружено.</w:t>
            </w:r>
          </w:p>
        </w:tc>
      </w:tr>
      <w:tr w:rsidR="00694E24" w:rsidRPr="0055399E" w:rsidTr="00694E24">
        <w:trPr>
          <w:trHeight w:val="157"/>
        </w:trPr>
        <w:tc>
          <w:tcPr>
            <w:tcW w:w="614" w:type="dxa"/>
            <w:vMerge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94E24" w:rsidRPr="0055399E" w:rsidRDefault="003F2B7B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94E24" w:rsidRPr="0055399E" w:rsidTr="00694E24">
        <w:trPr>
          <w:trHeight w:val="158"/>
        </w:trPr>
        <w:tc>
          <w:tcPr>
            <w:tcW w:w="614" w:type="dxa"/>
            <w:vMerge w:val="restart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94E24" w:rsidRPr="0055399E" w:rsidRDefault="00694E24" w:rsidP="00694E24">
            <w:pPr>
              <w:jc w:val="center"/>
              <w:rPr>
                <w:sz w:val="24"/>
                <w:lang w:val="en-US"/>
              </w:rPr>
            </w:pPr>
            <w:r w:rsidRPr="0055399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94E24" w:rsidRPr="0055399E" w:rsidRDefault="00694E24" w:rsidP="00694E24">
            <w:pPr>
              <w:tabs>
                <w:tab w:val="left" w:pos="280"/>
              </w:tabs>
              <w:rPr>
                <w:sz w:val="24"/>
              </w:rPr>
            </w:pPr>
            <w:r w:rsidRPr="0055399E">
              <w:rPr>
                <w:sz w:val="24"/>
              </w:rPr>
              <w:t>Пациенты с аденомой гипофиза, множитель - 1</w:t>
            </w:r>
          </w:p>
        </w:tc>
      </w:tr>
      <w:tr w:rsidR="00694E24" w:rsidRPr="0055399E" w:rsidTr="00694E24">
        <w:trPr>
          <w:trHeight w:val="157"/>
        </w:trPr>
        <w:tc>
          <w:tcPr>
            <w:tcW w:w="614" w:type="dxa"/>
            <w:vMerge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94E24" w:rsidRPr="0055399E" w:rsidRDefault="003F2B7B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94E24" w:rsidRPr="0055399E" w:rsidTr="00694E24">
        <w:trPr>
          <w:trHeight w:val="158"/>
        </w:trPr>
        <w:tc>
          <w:tcPr>
            <w:tcW w:w="614" w:type="dxa"/>
            <w:vMerge w:val="restart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94E24" w:rsidRPr="0055399E" w:rsidRDefault="00694E24" w:rsidP="00694E24">
            <w:pPr>
              <w:jc w:val="center"/>
              <w:rPr>
                <w:sz w:val="24"/>
                <w:lang w:val="en-US"/>
              </w:rPr>
            </w:pPr>
            <w:r w:rsidRPr="0055399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98282D" w:rsidRPr="0055399E" w:rsidRDefault="00694E24" w:rsidP="00694E24">
            <w:pPr>
              <w:rPr>
                <w:sz w:val="24"/>
                <w:szCs w:val="24"/>
              </w:rPr>
            </w:pPr>
            <w:r w:rsidRPr="0055399E">
              <w:rPr>
                <w:sz w:val="24"/>
                <w:szCs w:val="24"/>
              </w:rPr>
              <w:t xml:space="preserve">Микроскопическая хирургия </w:t>
            </w:r>
          </w:p>
          <w:p w:rsidR="00694E24" w:rsidRPr="0055399E" w:rsidRDefault="005D3ADE" w:rsidP="005D3ADE">
            <w:pPr>
              <w:rPr>
                <w:sz w:val="24"/>
                <w:szCs w:val="24"/>
              </w:rPr>
            </w:pPr>
            <w:r w:rsidRPr="0055399E">
              <w:rPr>
                <w:sz w:val="24"/>
                <w:szCs w:val="24"/>
              </w:rPr>
              <w:t>М</w:t>
            </w:r>
            <w:r w:rsidR="00694E24" w:rsidRPr="0055399E">
              <w:rPr>
                <w:sz w:val="24"/>
                <w:szCs w:val="24"/>
              </w:rPr>
              <w:t>ножитель – 1</w:t>
            </w:r>
            <w:r w:rsidR="003F2B7B">
              <w:rPr>
                <w:sz w:val="24"/>
                <w:szCs w:val="24"/>
              </w:rPr>
              <w:t>.</w:t>
            </w:r>
          </w:p>
        </w:tc>
      </w:tr>
      <w:tr w:rsidR="00694E24" w:rsidRPr="0055399E" w:rsidTr="00694E24">
        <w:trPr>
          <w:trHeight w:val="157"/>
        </w:trPr>
        <w:tc>
          <w:tcPr>
            <w:tcW w:w="614" w:type="dxa"/>
            <w:vMerge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94E24" w:rsidRPr="0055399E" w:rsidRDefault="003F2B7B" w:rsidP="00694E2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B453F" w:rsidRPr="0055399E" w:rsidTr="003D50EF">
        <w:tc>
          <w:tcPr>
            <w:tcW w:w="614" w:type="dxa"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AB453F" w:rsidRPr="0055399E" w:rsidRDefault="00AB453F" w:rsidP="003D50EF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</w:tr>
      <w:tr w:rsidR="00AB453F" w:rsidRPr="00D54C2F" w:rsidTr="003D50EF">
        <w:tc>
          <w:tcPr>
            <w:tcW w:w="614" w:type="dxa"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AB453F" w:rsidRPr="0055399E" w:rsidRDefault="00AB453F" w:rsidP="003D50EF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AB453F" w:rsidRPr="0055399E" w:rsidRDefault="00AB453F" w:rsidP="003D50EF">
            <w:pPr>
              <w:rPr>
                <w:color w:val="000000"/>
                <w:sz w:val="24"/>
                <w:szCs w:val="24"/>
                <w:lang w:val="en-US"/>
              </w:rPr>
            </w:pPr>
            <w:r w:rsidRPr="0055399E">
              <w:rPr>
                <w:color w:val="000000"/>
                <w:sz w:val="24"/>
                <w:szCs w:val="24"/>
                <w:lang w:val="en-US"/>
              </w:rPr>
              <w:t xml:space="preserve">Resection of pituitary tumors: endoscopic versus microscopic </w:t>
            </w:r>
            <w:r w:rsidR="005D3ADE" w:rsidRPr="0055399E">
              <w:rPr>
                <w:color w:val="000000"/>
                <w:sz w:val="24"/>
                <w:szCs w:val="24"/>
                <w:lang w:val="en-US"/>
              </w:rPr>
              <w:t>Singh H., Essayed W.I., Cohen-</w:t>
            </w:r>
            <w:proofErr w:type="spellStart"/>
            <w:r w:rsidR="005D3ADE" w:rsidRPr="0055399E">
              <w:rPr>
                <w:color w:val="000000"/>
                <w:sz w:val="24"/>
                <w:szCs w:val="24"/>
                <w:lang w:val="en-US"/>
              </w:rPr>
              <w:t>Gadol</w:t>
            </w:r>
            <w:proofErr w:type="spellEnd"/>
            <w:r w:rsidR="005D3ADE" w:rsidRPr="0055399E">
              <w:rPr>
                <w:color w:val="000000"/>
                <w:sz w:val="24"/>
                <w:szCs w:val="24"/>
                <w:lang w:val="en-US"/>
              </w:rPr>
              <w:t xml:space="preserve"> A., </w:t>
            </w:r>
            <w:proofErr w:type="spellStart"/>
            <w:r w:rsidR="005D3ADE" w:rsidRPr="0055399E">
              <w:rPr>
                <w:color w:val="000000"/>
                <w:sz w:val="24"/>
                <w:szCs w:val="24"/>
                <w:lang w:val="en-US"/>
              </w:rPr>
              <w:t>Zada</w:t>
            </w:r>
            <w:proofErr w:type="spellEnd"/>
            <w:r w:rsidR="005D3ADE" w:rsidRPr="0055399E">
              <w:rPr>
                <w:color w:val="000000"/>
                <w:sz w:val="24"/>
                <w:szCs w:val="24"/>
                <w:lang w:val="en-US"/>
              </w:rPr>
              <w:t xml:space="preserve"> G., Schwartz T.H., </w:t>
            </w:r>
            <w:r w:rsidRPr="0055399E">
              <w:rPr>
                <w:color w:val="000000"/>
                <w:sz w:val="24"/>
                <w:szCs w:val="24"/>
                <w:lang w:val="en-US"/>
              </w:rPr>
              <w:t xml:space="preserve">2016 </w:t>
            </w:r>
            <w:r w:rsidRPr="0055399E">
              <w:rPr>
                <w:color w:val="000000"/>
                <w:sz w:val="24"/>
                <w:szCs w:val="24"/>
              </w:rPr>
              <w:t>г</w:t>
            </w:r>
            <w:r w:rsidRPr="0055399E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:rsidR="00AB453F" w:rsidRPr="0055399E" w:rsidRDefault="00D54C2F" w:rsidP="003D50EF">
            <w:pPr>
              <w:rPr>
                <w:color w:val="000000"/>
                <w:sz w:val="24"/>
                <w:szCs w:val="24"/>
                <w:lang w:val="en-US"/>
              </w:rPr>
            </w:pPr>
            <w:hyperlink r:id="rId12" w:history="1">
              <w:r w:rsidR="00AB453F" w:rsidRPr="0055399E">
                <w:rPr>
                  <w:rStyle w:val="a6"/>
                  <w:sz w:val="24"/>
                  <w:szCs w:val="24"/>
                  <w:lang w:val="en-US"/>
                </w:rPr>
                <w:t>http://www.ncbi.nlm.nih.gov/pubmed/27161249</w:t>
              </w:r>
            </w:hyperlink>
            <w:r w:rsidR="00AB453F" w:rsidRPr="0055399E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AB453F" w:rsidRPr="0055399E" w:rsidTr="003D50EF">
        <w:trPr>
          <w:trHeight w:val="158"/>
        </w:trPr>
        <w:tc>
          <w:tcPr>
            <w:tcW w:w="614" w:type="dxa"/>
            <w:vMerge w:val="restart"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AB453F" w:rsidRPr="0055399E" w:rsidRDefault="00AB453F" w:rsidP="003D50EF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AB453F" w:rsidRPr="0055399E" w:rsidRDefault="00AB453F" w:rsidP="003D50EF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AB453F" w:rsidRPr="0055399E" w:rsidRDefault="00AB453F" w:rsidP="00B314CF">
            <w:pPr>
              <w:jc w:val="both"/>
              <w:rPr>
                <w:b/>
                <w:color w:val="000000"/>
              </w:rPr>
            </w:pPr>
            <w:r w:rsidRPr="0055399E">
              <w:rPr>
                <w:color w:val="000000"/>
                <w:sz w:val="24"/>
                <w:szCs w:val="24"/>
              </w:rPr>
              <w:t>Систематический обзор</w:t>
            </w:r>
            <w:r w:rsidR="00B314CF">
              <w:rPr>
                <w:color w:val="000000"/>
                <w:sz w:val="24"/>
                <w:szCs w:val="24"/>
              </w:rPr>
              <w:t>.</w:t>
            </w:r>
            <w:r w:rsidR="00B314CF" w:rsidRPr="0055399E">
              <w:rPr>
                <w:sz w:val="24"/>
                <w:szCs w:val="24"/>
              </w:rPr>
              <w:t xml:space="preserve"> При </w:t>
            </w:r>
            <w:proofErr w:type="gramStart"/>
            <w:r w:rsidR="00B314CF" w:rsidRPr="0055399E">
              <w:rPr>
                <w:sz w:val="24"/>
                <w:szCs w:val="24"/>
              </w:rPr>
              <w:t>больших размерах опухоли, выходящих за область турецкого седла эндоскопический метод имеет</w:t>
            </w:r>
            <w:proofErr w:type="gramEnd"/>
            <w:r w:rsidR="00B314CF" w:rsidRPr="0055399E">
              <w:rPr>
                <w:sz w:val="24"/>
                <w:szCs w:val="24"/>
              </w:rPr>
              <w:t xml:space="preserve"> ряд преимуществ, связанных с меньшим развитием послеоперационных осложнений.</w:t>
            </w:r>
          </w:p>
        </w:tc>
      </w:tr>
      <w:tr w:rsidR="00AB453F" w:rsidRPr="0055399E" w:rsidTr="003D50EF">
        <w:trPr>
          <w:trHeight w:val="157"/>
        </w:trPr>
        <w:tc>
          <w:tcPr>
            <w:tcW w:w="614" w:type="dxa"/>
            <w:vMerge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B453F" w:rsidRPr="0055399E" w:rsidRDefault="00AB453F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B453F" w:rsidRPr="0055399E" w:rsidRDefault="00AB453F" w:rsidP="003D50EF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8</w:t>
            </w:r>
          </w:p>
        </w:tc>
      </w:tr>
      <w:tr w:rsidR="00AB453F" w:rsidRPr="0055399E" w:rsidTr="003D50EF">
        <w:trPr>
          <w:trHeight w:val="158"/>
        </w:trPr>
        <w:tc>
          <w:tcPr>
            <w:tcW w:w="614" w:type="dxa"/>
            <w:vMerge w:val="restart"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AB453F" w:rsidRPr="00B314CF" w:rsidRDefault="00AB453F" w:rsidP="003D50EF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AB453F" w:rsidRPr="0055399E" w:rsidRDefault="00AB453F" w:rsidP="003D50EF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AB453F" w:rsidRPr="0055399E" w:rsidRDefault="00AB453F" w:rsidP="003D50EF">
            <w:pPr>
              <w:tabs>
                <w:tab w:val="left" w:pos="280"/>
              </w:tabs>
              <w:rPr>
                <w:sz w:val="24"/>
              </w:rPr>
            </w:pPr>
            <w:r w:rsidRPr="0055399E">
              <w:rPr>
                <w:sz w:val="24"/>
              </w:rPr>
              <w:t>Пациенты с опухолью гипофиза, множитель - 1</w:t>
            </w:r>
          </w:p>
        </w:tc>
      </w:tr>
      <w:tr w:rsidR="00AB453F" w:rsidRPr="0055399E" w:rsidTr="003D50EF">
        <w:trPr>
          <w:trHeight w:val="157"/>
        </w:trPr>
        <w:tc>
          <w:tcPr>
            <w:tcW w:w="614" w:type="dxa"/>
            <w:vMerge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B453F" w:rsidRPr="0055399E" w:rsidRDefault="00AB453F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B453F" w:rsidRPr="0055399E" w:rsidRDefault="00AB453F" w:rsidP="003D50EF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8</w:t>
            </w:r>
          </w:p>
        </w:tc>
      </w:tr>
      <w:tr w:rsidR="00AB453F" w:rsidRPr="0055399E" w:rsidTr="003D50EF">
        <w:trPr>
          <w:trHeight w:val="158"/>
        </w:trPr>
        <w:tc>
          <w:tcPr>
            <w:tcW w:w="614" w:type="dxa"/>
            <w:vMerge w:val="restart"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AB453F" w:rsidRPr="0055399E" w:rsidRDefault="00AB453F" w:rsidP="003D50EF">
            <w:pPr>
              <w:jc w:val="center"/>
              <w:rPr>
                <w:sz w:val="24"/>
                <w:lang w:val="en-US"/>
              </w:rPr>
            </w:pPr>
            <w:r w:rsidRPr="0055399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AB453F" w:rsidRPr="0055399E" w:rsidRDefault="00AB453F" w:rsidP="003D50EF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AB453F" w:rsidRPr="0055399E" w:rsidRDefault="00AB453F" w:rsidP="00B314CF">
            <w:pPr>
              <w:rPr>
                <w:sz w:val="24"/>
                <w:szCs w:val="24"/>
              </w:rPr>
            </w:pPr>
            <w:r w:rsidRPr="0055399E">
              <w:rPr>
                <w:sz w:val="24"/>
                <w:szCs w:val="24"/>
              </w:rPr>
              <w:t>Микроскопическая хирургия</w:t>
            </w:r>
            <w:proofErr w:type="gramStart"/>
            <w:r w:rsidRPr="0055399E">
              <w:rPr>
                <w:sz w:val="24"/>
                <w:szCs w:val="24"/>
              </w:rPr>
              <w:t>.</w:t>
            </w:r>
            <w:proofErr w:type="gramEnd"/>
            <w:r w:rsidRPr="0055399E">
              <w:rPr>
                <w:sz w:val="24"/>
                <w:szCs w:val="24"/>
              </w:rPr>
              <w:t xml:space="preserve"> </w:t>
            </w:r>
            <w:proofErr w:type="gramStart"/>
            <w:r w:rsidRPr="0055399E">
              <w:rPr>
                <w:sz w:val="24"/>
                <w:szCs w:val="24"/>
              </w:rPr>
              <w:t>м</w:t>
            </w:r>
            <w:proofErr w:type="gramEnd"/>
            <w:r w:rsidRPr="0055399E">
              <w:rPr>
                <w:sz w:val="24"/>
                <w:szCs w:val="24"/>
              </w:rPr>
              <w:t>ножитель – 1</w:t>
            </w:r>
          </w:p>
        </w:tc>
      </w:tr>
      <w:tr w:rsidR="00AB453F" w:rsidRPr="0055399E" w:rsidTr="003D50EF">
        <w:trPr>
          <w:trHeight w:val="157"/>
        </w:trPr>
        <w:tc>
          <w:tcPr>
            <w:tcW w:w="614" w:type="dxa"/>
            <w:vMerge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B453F" w:rsidRPr="0055399E" w:rsidRDefault="00AB453F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B453F" w:rsidRPr="0055399E" w:rsidRDefault="00AB453F" w:rsidP="003D50EF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B453F" w:rsidRPr="0055399E" w:rsidRDefault="00AB453F" w:rsidP="003D50EF">
            <w:pPr>
              <w:jc w:val="center"/>
              <w:rPr>
                <w:b/>
              </w:rPr>
            </w:pPr>
            <w:r w:rsidRPr="0055399E">
              <w:rPr>
                <w:b/>
              </w:rPr>
              <w:t>8</w:t>
            </w:r>
          </w:p>
        </w:tc>
      </w:tr>
    </w:tbl>
    <w:p w:rsidR="00BA0801" w:rsidRDefault="00BA0801" w:rsidP="00BA0801">
      <w:pPr>
        <w:ind w:firstLine="567"/>
        <w:jc w:val="center"/>
        <w:rPr>
          <w:b/>
        </w:rPr>
      </w:pPr>
    </w:p>
    <w:p w:rsidR="00896EF6" w:rsidRDefault="00896EF6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Default="00BA0801" w:rsidP="008B6133">
            <w:pPr>
              <w:jc w:val="center"/>
            </w:pPr>
            <w:r>
              <w:t>1</w:t>
            </w:r>
            <w:r w:rsidR="008B6133">
              <w:t>;</w:t>
            </w:r>
            <w:r>
              <w:t>2</w:t>
            </w:r>
            <w:r w:rsidR="008B6133">
              <w:t>;</w:t>
            </w:r>
            <w:r>
              <w:t>3</w:t>
            </w:r>
          </w:p>
        </w:tc>
        <w:tc>
          <w:tcPr>
            <w:tcW w:w="1967" w:type="dxa"/>
          </w:tcPr>
          <w:p w:rsidR="00BA0801" w:rsidRPr="00C34675" w:rsidRDefault="00B314CF" w:rsidP="00E930D0">
            <w:pPr>
              <w:jc w:val="center"/>
            </w:pPr>
            <w:r>
              <w:t>4;2;8</w:t>
            </w:r>
          </w:p>
        </w:tc>
        <w:tc>
          <w:tcPr>
            <w:tcW w:w="2393" w:type="dxa"/>
          </w:tcPr>
          <w:p w:rsidR="00BA0801" w:rsidRDefault="00B314CF" w:rsidP="004D3C17">
            <w:pPr>
              <w:jc w:val="center"/>
            </w:pPr>
            <w:r>
              <w:t>4</w:t>
            </w:r>
          </w:p>
        </w:tc>
      </w:tr>
      <w:tr w:rsidR="003F2B7B" w:rsidTr="004D3C17">
        <w:tc>
          <w:tcPr>
            <w:tcW w:w="2392" w:type="dxa"/>
          </w:tcPr>
          <w:p w:rsidR="003F2B7B" w:rsidRPr="00A06325" w:rsidRDefault="003F2B7B" w:rsidP="003F2B7B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3F2B7B" w:rsidRDefault="00B314CF" w:rsidP="003F2B7B">
            <w:pPr>
              <w:jc w:val="center"/>
            </w:pPr>
            <w:r>
              <w:t>1;2;3</w:t>
            </w:r>
          </w:p>
        </w:tc>
        <w:tc>
          <w:tcPr>
            <w:tcW w:w="1967" w:type="dxa"/>
          </w:tcPr>
          <w:p w:rsidR="003F2B7B" w:rsidRPr="00C34675" w:rsidRDefault="00B314CF" w:rsidP="003F2B7B">
            <w:pPr>
              <w:jc w:val="center"/>
            </w:pPr>
            <w:r>
              <w:t>4;2;8</w:t>
            </w:r>
          </w:p>
        </w:tc>
        <w:tc>
          <w:tcPr>
            <w:tcW w:w="2393" w:type="dxa"/>
          </w:tcPr>
          <w:p w:rsidR="003F2B7B" w:rsidRDefault="00B314CF" w:rsidP="003F2B7B">
            <w:pPr>
              <w:jc w:val="center"/>
            </w:pPr>
            <w:r>
              <w:t>4</w:t>
            </w:r>
          </w:p>
        </w:tc>
      </w:tr>
      <w:tr w:rsidR="003F2B7B" w:rsidTr="004D3C17">
        <w:tc>
          <w:tcPr>
            <w:tcW w:w="7178" w:type="dxa"/>
            <w:gridSpan w:val="3"/>
          </w:tcPr>
          <w:p w:rsidR="003F2B7B" w:rsidRPr="00A06325" w:rsidRDefault="003F2B7B" w:rsidP="003F2B7B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lastRenderedPageBreak/>
              <w:t>Итого</w:t>
            </w:r>
          </w:p>
        </w:tc>
        <w:tc>
          <w:tcPr>
            <w:tcW w:w="2393" w:type="dxa"/>
          </w:tcPr>
          <w:p w:rsidR="003F2B7B" w:rsidRPr="003F2B7B" w:rsidRDefault="00B314CF" w:rsidP="003F2B7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D87FEF" w:rsidRPr="0038193E" w:rsidRDefault="00D87FEF" w:rsidP="00D87FEF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14</w:t>
      </w:r>
    </w:p>
    <w:p w:rsidR="00D87FEF" w:rsidRDefault="00D87FEF" w:rsidP="00D87FEF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1F3BF0">
        <w:rPr>
          <w:b/>
          <w:color w:val="000000"/>
        </w:rPr>
        <w:t>социальной значимости</w:t>
      </w:r>
    </w:p>
    <w:bookmarkEnd w:id="3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D87FEF" w:rsidRPr="00681A9E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681A9E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531A33" w:rsidP="00D87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531A33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87FEF" w:rsidRPr="00681A9E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3499" w:rsidRPr="00681A9E" w:rsidRDefault="00C13499" w:rsidP="00C13499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базе БМЦ УДП</w:t>
            </w:r>
            <w:r w:rsidR="002A4785">
              <w:rPr>
                <w:sz w:val="24"/>
                <w:szCs w:val="24"/>
              </w:rPr>
              <w:t>, ННЦН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681A9E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531A33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2A4785" w:rsidRDefault="002A4785" w:rsidP="00294300">
      <w:pPr>
        <w:ind w:firstLine="567"/>
        <w:jc w:val="center"/>
        <w:rPr>
          <w:b/>
        </w:rPr>
      </w:pPr>
      <w:bookmarkStart w:id="4" w:name="Таблица8_уникальность"/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 w:rsidR="007D312A">
        <w:rPr>
          <w:b/>
        </w:rPr>
        <w:t>8</w:t>
      </w:r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 Шкала оценки </w:t>
      </w:r>
      <w:r w:rsidRPr="003B66C0">
        <w:rPr>
          <w:b/>
        </w:rPr>
        <w:t>уникальности МТ</w:t>
      </w:r>
    </w:p>
    <w:p w:rsidR="007F3839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Tr="004D3C17">
        <w:tc>
          <w:tcPr>
            <w:tcW w:w="445" w:type="dxa"/>
          </w:tcPr>
          <w:p w:rsidR="00294300" w:rsidRPr="00681A9E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681A9E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1</w:t>
            </w:r>
          </w:p>
        </w:tc>
        <w:tc>
          <w:tcPr>
            <w:tcW w:w="5475" w:type="dxa"/>
            <w:vMerge w:val="restart"/>
          </w:tcPr>
          <w:p w:rsidR="00294300" w:rsidRDefault="00294300" w:rsidP="004D3C17">
            <w:pPr>
              <w:jc w:val="center"/>
              <w:rPr>
                <w:b/>
              </w:rPr>
            </w:pPr>
            <w:r w:rsidRPr="00681A9E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10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9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7</w:t>
            </w:r>
          </w:p>
        </w:tc>
      </w:tr>
      <w:tr w:rsidR="00294300" w:rsidTr="00DF4A69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250A2D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250A2D">
              <w:rPr>
                <w:b/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5F3154">
              <w:rPr>
                <w:rFonts w:eastAsiaTheme="minorHAnsi"/>
                <w:sz w:val="24"/>
                <w:szCs w:val="24"/>
                <w:lang w:eastAsia="en-US"/>
              </w:rPr>
              <w:t xml:space="preserve">Есть прямые аналоги заявляемой технологии,  применяющиеся по указанным показаниям, другой </w:t>
            </w:r>
            <w:r w:rsidRPr="005F31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4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F477C9" w:rsidTr="003D50EF">
        <w:tc>
          <w:tcPr>
            <w:tcW w:w="614" w:type="dxa"/>
          </w:tcPr>
          <w:p w:rsidR="00F477C9" w:rsidRPr="00311DA1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3D50EF">
        <w:tc>
          <w:tcPr>
            <w:tcW w:w="614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477C9" w:rsidRPr="00792405" w:rsidRDefault="00F477C9" w:rsidP="003D50EF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477C9" w:rsidRPr="0062148E" w:rsidRDefault="00F477C9" w:rsidP="003D50E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F477C9" w:rsidRPr="005D3ADE" w:rsidTr="003D50EF">
        <w:tc>
          <w:tcPr>
            <w:tcW w:w="614" w:type="dxa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F477C9" w:rsidRPr="005D3ADE" w:rsidRDefault="00F477C9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F477C9" w:rsidRPr="007F3839" w:rsidRDefault="007F3839" w:rsidP="007F3839">
            <w:pPr>
              <w:rPr>
                <w:color w:val="000000"/>
                <w:sz w:val="24"/>
                <w:szCs w:val="24"/>
              </w:rPr>
            </w:pPr>
            <w:r w:rsidRPr="007F3839">
              <w:rPr>
                <w:color w:val="000000"/>
                <w:sz w:val="24"/>
                <w:szCs w:val="24"/>
                <w:lang w:val="en-US"/>
              </w:rPr>
              <w:t xml:space="preserve">Cost-effectiveness of the endoscopic versus microscopic approach for pituitary adenoma resection </w:t>
            </w:r>
            <w:proofErr w:type="spellStart"/>
            <w:r w:rsidRPr="007F3839">
              <w:rPr>
                <w:color w:val="000000"/>
                <w:sz w:val="24"/>
                <w:szCs w:val="24"/>
                <w:lang w:val="en-US"/>
              </w:rPr>
              <w:t>Rudmik</w:t>
            </w:r>
            <w:proofErr w:type="spellEnd"/>
            <w:r w:rsidRPr="007F3839">
              <w:rPr>
                <w:color w:val="000000"/>
                <w:sz w:val="24"/>
                <w:szCs w:val="24"/>
                <w:lang w:val="en-US"/>
              </w:rPr>
              <w:t xml:space="preserve"> L., </w:t>
            </w:r>
            <w:proofErr w:type="spellStart"/>
            <w:r w:rsidRPr="007F3839">
              <w:rPr>
                <w:color w:val="000000"/>
                <w:sz w:val="24"/>
                <w:szCs w:val="24"/>
                <w:lang w:val="en-US"/>
              </w:rPr>
              <w:t>Starreveld</w:t>
            </w:r>
            <w:proofErr w:type="spellEnd"/>
            <w:r w:rsidRPr="007F3839">
              <w:rPr>
                <w:color w:val="000000"/>
                <w:sz w:val="24"/>
                <w:szCs w:val="24"/>
                <w:lang w:val="en-US"/>
              </w:rPr>
              <w:t xml:space="preserve"> Y.P., Vandergrift W.A., </w:t>
            </w:r>
            <w:proofErr w:type="spellStart"/>
            <w:r w:rsidRPr="007F3839">
              <w:rPr>
                <w:color w:val="000000"/>
                <w:sz w:val="24"/>
                <w:szCs w:val="24"/>
                <w:lang w:val="en-US"/>
              </w:rPr>
              <w:t>Banglawala</w:t>
            </w:r>
            <w:proofErr w:type="spellEnd"/>
            <w:r w:rsidRPr="007F3839">
              <w:rPr>
                <w:color w:val="000000"/>
                <w:sz w:val="24"/>
                <w:szCs w:val="24"/>
                <w:lang w:val="en-US"/>
              </w:rPr>
              <w:t xml:space="preserve"> S.M., </w:t>
            </w:r>
            <w:proofErr w:type="spellStart"/>
            <w:r w:rsidRPr="007F3839">
              <w:rPr>
                <w:color w:val="000000"/>
                <w:sz w:val="24"/>
                <w:szCs w:val="24"/>
                <w:lang w:val="en-US"/>
              </w:rPr>
              <w:t>Soler</w:t>
            </w:r>
            <w:proofErr w:type="spellEnd"/>
            <w:r w:rsidRPr="007F3839">
              <w:rPr>
                <w:color w:val="000000"/>
                <w:sz w:val="24"/>
                <w:szCs w:val="24"/>
                <w:lang w:val="en-US"/>
              </w:rPr>
              <w:t xml:space="preserve"> Z.M., 2015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7F3839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3" w:history="1">
              <w:r w:rsidRPr="00C012C3">
                <w:rPr>
                  <w:rStyle w:val="a6"/>
                  <w:sz w:val="24"/>
                  <w:szCs w:val="24"/>
                  <w:lang w:val="en-US"/>
                </w:rPr>
                <w:t>http://www.ncbi.nlm.nih.gov/pubmed/24938934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sz w:val="24"/>
                <w:szCs w:val="24"/>
              </w:rPr>
              <w:t>Мета-анализ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D54C2F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5D3ADE" w:rsidRDefault="00F477C9" w:rsidP="003D50EF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аденомой гипофиза, </w:t>
            </w:r>
            <w:r w:rsidRPr="005D3ADE">
              <w:rPr>
                <w:sz w:val="24"/>
                <w:szCs w:val="24"/>
              </w:rPr>
              <w:t xml:space="preserve">множитель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D54C2F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5D3ADE" w:rsidRDefault="00F477C9" w:rsidP="003D50EF">
            <w:pPr>
              <w:jc w:val="center"/>
              <w:rPr>
                <w:sz w:val="24"/>
                <w:szCs w:val="24"/>
              </w:rPr>
            </w:pPr>
            <w:r w:rsidRPr="005D3ADE">
              <w:rPr>
                <w:sz w:val="24"/>
                <w:szCs w:val="24"/>
              </w:rPr>
              <w:t xml:space="preserve">Микроскопическая хирургия </w:t>
            </w:r>
          </w:p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sz w:val="24"/>
                <w:szCs w:val="24"/>
              </w:rPr>
              <w:t>множитель – 1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D54C2F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5D3ADE" w:rsidRDefault="00C02086" w:rsidP="00C02086">
            <w:pPr>
              <w:tabs>
                <w:tab w:val="left" w:pos="232"/>
              </w:tabs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Экономический анализ показал, что у пациентов с аденомой гипофиза эндоскопический метод экономически целесообразен по сравнению с микроскопическим.</w:t>
            </w:r>
            <w:r w:rsidR="00F477C9" w:rsidRPr="005D3AD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 w:rsidR="00F477C9" w:rsidRPr="005D3ADE">
              <w:rPr>
                <w:sz w:val="24"/>
                <w:szCs w:val="24"/>
              </w:rPr>
              <w:t>ножитель - 1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D54C2F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</w:tbl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550E11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Default="00FB4F6C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D54C2F" w:rsidP="003D50EF">
            <w:pPr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F477C9" w:rsidRDefault="00D54C2F" w:rsidP="003D50EF">
            <w:pPr>
              <w:jc w:val="center"/>
            </w:pPr>
            <w:r>
              <w:t>8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Default="00F477C9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D54C2F" w:rsidP="003D50EF">
            <w:pPr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F477C9" w:rsidRDefault="00D54C2F" w:rsidP="003D50EF">
            <w:pPr>
              <w:jc w:val="center"/>
            </w:pPr>
            <w:r>
              <w:t>8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Default="00F477C9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Default="00D54C2F" w:rsidP="00D54C2F">
            <w:pPr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F477C9" w:rsidRDefault="00D54C2F" w:rsidP="003D50EF">
            <w:pPr>
              <w:jc w:val="center"/>
            </w:pPr>
            <w:r>
              <w:t>8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A06325" w:rsidRDefault="00F477C9" w:rsidP="003D50EF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1F64DE" w:rsidRDefault="00D54C2F" w:rsidP="003D50E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bookmarkStart w:id="5" w:name="_GoBack"/>
            <w:bookmarkEnd w:id="5"/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D87FEF" w:rsidRDefault="00870394" w:rsidP="009B56D0">
      <w:pPr>
        <w:jc w:val="both"/>
        <w:rPr>
          <w:b/>
        </w:rPr>
      </w:pPr>
      <w:r>
        <w:rPr>
          <w:b/>
        </w:rPr>
        <w:t>6. «З</w:t>
      </w:r>
      <w:r w:rsidR="00250A2D" w:rsidRPr="003D50EF">
        <w:rPr>
          <w:b/>
        </w:rPr>
        <w:t>атраты/эффективность»</w:t>
      </w:r>
    </w:p>
    <w:p w:rsidR="00EB5D81" w:rsidRPr="003D50EF" w:rsidRDefault="00EB5D81" w:rsidP="009B56D0">
      <w:pPr>
        <w:jc w:val="both"/>
        <w:rPr>
          <w:b/>
        </w:rPr>
      </w:pPr>
    </w:p>
    <w:p w:rsidR="00250A2D" w:rsidRPr="003D50EF" w:rsidRDefault="003D50EF" w:rsidP="009B56D0">
      <w:pPr>
        <w:jc w:val="both"/>
        <w:rPr>
          <w:b/>
        </w:rPr>
      </w:pPr>
      <w:r w:rsidRPr="003D50EF">
        <w:rPr>
          <w:b/>
          <w:lang w:val="en-US"/>
        </w:rPr>
        <w:t>99</w:t>
      </w:r>
      <w:r w:rsidR="00250A2D" w:rsidRPr="003D50EF">
        <w:rPr>
          <w:b/>
        </w:rPr>
        <w:t xml:space="preserve">5 </w:t>
      </w:r>
      <w:r w:rsidRPr="003D50EF">
        <w:rPr>
          <w:b/>
          <w:lang w:val="en-US"/>
        </w:rPr>
        <w:t>407</w:t>
      </w:r>
      <w:r w:rsidR="00250A2D" w:rsidRPr="003D50EF">
        <w:rPr>
          <w:b/>
        </w:rPr>
        <w:t xml:space="preserve"> </w:t>
      </w:r>
      <w:proofErr w:type="spellStart"/>
      <w:r w:rsidR="00250A2D" w:rsidRPr="003D50EF">
        <w:rPr>
          <w:b/>
        </w:rPr>
        <w:t>тг</w:t>
      </w:r>
      <w:proofErr w:type="spellEnd"/>
      <w:r w:rsidR="00250A2D" w:rsidRPr="003D50EF">
        <w:rPr>
          <w:b/>
        </w:rPr>
        <w:t xml:space="preserve"> на одного пациента </w:t>
      </w:r>
    </w:p>
    <w:p w:rsidR="00250A2D" w:rsidRPr="003D50EF" w:rsidRDefault="00EB5D81" w:rsidP="009B56D0">
      <w:pPr>
        <w:jc w:val="both"/>
        <w:rPr>
          <w:b/>
        </w:rPr>
      </w:pPr>
      <w:r>
        <w:rPr>
          <w:b/>
        </w:rPr>
        <w:t xml:space="preserve">Потребность - </w:t>
      </w:r>
      <w:r w:rsidR="00A05149">
        <w:rPr>
          <w:b/>
          <w:lang w:val="en-US"/>
        </w:rPr>
        <w:t>3</w:t>
      </w:r>
      <w:r w:rsidR="003D50EF" w:rsidRPr="003D50EF">
        <w:rPr>
          <w:b/>
          <w:lang w:val="en-US"/>
        </w:rPr>
        <w:t>0</w:t>
      </w:r>
      <w:r w:rsidR="00250A2D" w:rsidRPr="003D50EF">
        <w:rPr>
          <w:b/>
        </w:rPr>
        <w:t xml:space="preserve"> пациентов</w:t>
      </w:r>
    </w:p>
    <w:p w:rsidR="00250A2D" w:rsidRPr="003D50EF" w:rsidRDefault="003D50EF" w:rsidP="009B56D0">
      <w:pPr>
        <w:jc w:val="both"/>
        <w:rPr>
          <w:b/>
        </w:rPr>
      </w:pPr>
      <w:r w:rsidRPr="003D50EF">
        <w:rPr>
          <w:b/>
        </w:rPr>
        <w:t xml:space="preserve">995 407 </w:t>
      </w:r>
      <w:r w:rsidR="00250A2D" w:rsidRPr="003D50EF">
        <w:rPr>
          <w:b/>
        </w:rPr>
        <w:t>*</w:t>
      </w:r>
      <w:r w:rsidR="00A05149">
        <w:rPr>
          <w:b/>
          <w:lang w:val="en-US"/>
        </w:rPr>
        <w:t>3</w:t>
      </w:r>
      <w:r w:rsidRPr="00A05149">
        <w:rPr>
          <w:b/>
        </w:rPr>
        <w:t>0</w:t>
      </w:r>
      <w:r w:rsidR="00066548" w:rsidRPr="00A05149">
        <w:rPr>
          <w:b/>
        </w:rPr>
        <w:t xml:space="preserve"> </w:t>
      </w:r>
      <w:r w:rsidR="00250A2D" w:rsidRPr="003D50EF">
        <w:rPr>
          <w:b/>
        </w:rPr>
        <w:t>=</w:t>
      </w:r>
      <w:r w:rsidR="00066548" w:rsidRPr="00A05149">
        <w:rPr>
          <w:b/>
        </w:rPr>
        <w:t xml:space="preserve"> </w:t>
      </w:r>
      <w:r w:rsidR="00A05149">
        <w:rPr>
          <w:b/>
          <w:lang w:val="en-US"/>
        </w:rPr>
        <w:t>2</w:t>
      </w:r>
      <w:r w:rsidR="00066548" w:rsidRPr="00A05149">
        <w:rPr>
          <w:b/>
        </w:rPr>
        <w:t>9</w:t>
      </w:r>
      <w:r w:rsidR="00066548">
        <w:rPr>
          <w:b/>
          <w:lang w:val="en-US"/>
        </w:rPr>
        <w:t> </w:t>
      </w:r>
      <w:r w:rsidR="00A05149">
        <w:rPr>
          <w:b/>
          <w:lang w:val="en-US"/>
        </w:rPr>
        <w:t>862</w:t>
      </w:r>
      <w:r w:rsidR="00EB5D81">
        <w:rPr>
          <w:b/>
          <w:lang w:val="en-US"/>
        </w:rPr>
        <w:t> </w:t>
      </w:r>
      <w:r w:rsidR="00A05149">
        <w:rPr>
          <w:b/>
          <w:lang w:val="en-US"/>
        </w:rPr>
        <w:t>21</w:t>
      </w:r>
      <w:r w:rsidR="00D92AE1" w:rsidRPr="003D50EF">
        <w:rPr>
          <w:b/>
        </w:rPr>
        <w:t>0</w:t>
      </w:r>
      <w:r w:rsidR="00EB5D81">
        <w:rPr>
          <w:b/>
        </w:rPr>
        <w:t xml:space="preserve"> </w:t>
      </w:r>
      <w:proofErr w:type="spellStart"/>
      <w:r w:rsidR="00EB5D81">
        <w:rPr>
          <w:b/>
        </w:rPr>
        <w:t>тг</w:t>
      </w:r>
      <w:proofErr w:type="spellEnd"/>
    </w:p>
    <w:p w:rsidR="00250A2D" w:rsidRPr="003D50EF" w:rsidRDefault="00250A2D" w:rsidP="009B56D0">
      <w:pPr>
        <w:jc w:val="both"/>
        <w:rPr>
          <w:b/>
        </w:rPr>
      </w:pPr>
    </w:p>
    <w:p w:rsidR="00250A2D" w:rsidRDefault="00066548" w:rsidP="009B56D0">
      <w:pPr>
        <w:jc w:val="both"/>
        <w:rPr>
          <w:sz w:val="24"/>
          <w:szCs w:val="24"/>
        </w:rPr>
      </w:pPr>
      <w:r w:rsidRPr="00066548">
        <w:rPr>
          <w:sz w:val="24"/>
          <w:szCs w:val="24"/>
        </w:rPr>
        <w:t>У пациентов, которым применялся эндоскопический способ удаления, полнота удаления ткани опухоли была значительно выше (71,8% против 58%).</w:t>
      </w:r>
    </w:p>
    <w:p w:rsidR="00066548" w:rsidRPr="003D50EF" w:rsidRDefault="00066548" w:rsidP="009B56D0">
      <w:pPr>
        <w:jc w:val="both"/>
        <w:rPr>
          <w:b/>
        </w:rPr>
      </w:pPr>
    </w:p>
    <w:p w:rsidR="00250A2D" w:rsidRPr="003D50EF" w:rsidRDefault="00A05149" w:rsidP="009B56D0">
      <w:pPr>
        <w:jc w:val="both"/>
        <w:rPr>
          <w:b/>
        </w:rPr>
      </w:pPr>
      <w:r>
        <w:rPr>
          <w:b/>
        </w:rPr>
        <w:t>29 862 210</w:t>
      </w:r>
      <w:r w:rsidR="000C0E96" w:rsidRPr="000C0E96">
        <w:rPr>
          <w:b/>
        </w:rPr>
        <w:t>/71</w:t>
      </w:r>
      <w:r w:rsidR="000C0E96">
        <w:rPr>
          <w:b/>
        </w:rPr>
        <w:t>,</w:t>
      </w:r>
      <w:r w:rsidR="000C0E96" w:rsidRPr="00E40573">
        <w:rPr>
          <w:b/>
        </w:rPr>
        <w:t>8</w:t>
      </w:r>
      <w:r w:rsidR="000C0E96">
        <w:rPr>
          <w:b/>
        </w:rPr>
        <w:t>(</w:t>
      </w:r>
      <w:r w:rsidR="000C0E96" w:rsidRPr="00E40573">
        <w:rPr>
          <w:b/>
        </w:rPr>
        <w:t>%</w:t>
      </w:r>
      <w:r w:rsidR="000C0E96">
        <w:rPr>
          <w:b/>
        </w:rPr>
        <w:t xml:space="preserve">) = </w:t>
      </w:r>
      <w:r w:rsidRPr="003F2B7B">
        <w:rPr>
          <w:b/>
        </w:rPr>
        <w:t>415</w:t>
      </w:r>
      <w:r w:rsidR="000C0E96">
        <w:rPr>
          <w:b/>
        </w:rPr>
        <w:t> </w:t>
      </w:r>
      <w:r w:rsidRPr="003F2B7B">
        <w:rPr>
          <w:b/>
        </w:rPr>
        <w:t>908</w:t>
      </w:r>
      <w:r w:rsidR="000C0E96">
        <w:rPr>
          <w:b/>
        </w:rPr>
        <w:t xml:space="preserve">, </w:t>
      </w:r>
      <w:r w:rsidRPr="003F2B7B">
        <w:rPr>
          <w:b/>
        </w:rPr>
        <w:t>217</w:t>
      </w:r>
      <w:r w:rsidR="00EB5D81">
        <w:rPr>
          <w:b/>
        </w:rPr>
        <w:t xml:space="preserve"> </w:t>
      </w:r>
      <w:proofErr w:type="spellStart"/>
      <w:r w:rsidR="00EB5D81">
        <w:rPr>
          <w:b/>
        </w:rPr>
        <w:t>тг</w:t>
      </w:r>
      <w:proofErr w:type="spellEnd"/>
    </w:p>
    <w:p w:rsidR="00250A2D" w:rsidRPr="003D50EF" w:rsidRDefault="00250A2D" w:rsidP="009B56D0">
      <w:pPr>
        <w:jc w:val="both"/>
        <w:rPr>
          <w:b/>
        </w:rPr>
      </w:pPr>
    </w:p>
    <w:p w:rsidR="00250A2D" w:rsidRPr="003D50EF" w:rsidRDefault="00250A2D" w:rsidP="009B56D0">
      <w:pPr>
        <w:jc w:val="both"/>
        <w:rPr>
          <w:b/>
        </w:rPr>
      </w:pPr>
      <w:r w:rsidRPr="003D50EF">
        <w:rPr>
          <w:b/>
        </w:rPr>
        <w:t>Население = 17713,8 тыс</w:t>
      </w:r>
      <w:r w:rsidR="00E40573">
        <w:rPr>
          <w:b/>
        </w:rPr>
        <w:t xml:space="preserve">. </w:t>
      </w:r>
      <w:r w:rsidR="00D92AE1" w:rsidRPr="003D50EF">
        <w:rPr>
          <w:b/>
        </w:rPr>
        <w:t>ВВП (Казахстан)= 40</w:t>
      </w:r>
      <w:r w:rsidR="00E40573">
        <w:rPr>
          <w:b/>
        </w:rPr>
        <w:t xml:space="preserve"> </w:t>
      </w:r>
      <w:r w:rsidR="00D92AE1" w:rsidRPr="003D50EF">
        <w:rPr>
          <w:b/>
        </w:rPr>
        <w:t>761</w:t>
      </w:r>
      <w:r w:rsidR="00E40573">
        <w:rPr>
          <w:b/>
        </w:rPr>
        <w:t xml:space="preserve"> </w:t>
      </w:r>
      <w:r w:rsidR="00D92AE1" w:rsidRPr="003D50EF">
        <w:rPr>
          <w:b/>
        </w:rPr>
        <w:t>445,1 млн</w:t>
      </w:r>
      <w:r w:rsidR="00E40573">
        <w:rPr>
          <w:b/>
        </w:rPr>
        <w:t>.</w:t>
      </w:r>
    </w:p>
    <w:p w:rsidR="00D92AE1" w:rsidRPr="003D50EF" w:rsidRDefault="00D92AE1" w:rsidP="009B56D0">
      <w:pPr>
        <w:jc w:val="both"/>
        <w:rPr>
          <w:b/>
        </w:rPr>
      </w:pPr>
      <w:r w:rsidRPr="003D50EF">
        <w:rPr>
          <w:b/>
        </w:rPr>
        <w:t>ВВП</w:t>
      </w:r>
      <w:r w:rsidR="00E40573">
        <w:rPr>
          <w:b/>
        </w:rPr>
        <w:t xml:space="preserve"> </w:t>
      </w:r>
      <w:r w:rsidRPr="003D50EF">
        <w:rPr>
          <w:b/>
        </w:rPr>
        <w:t>=</w:t>
      </w:r>
      <w:r w:rsidR="00E40573">
        <w:rPr>
          <w:b/>
        </w:rPr>
        <w:t xml:space="preserve"> </w:t>
      </w:r>
      <w:r w:rsidRPr="003D50EF">
        <w:rPr>
          <w:b/>
        </w:rPr>
        <w:t xml:space="preserve">2 301 112,415 </w:t>
      </w:r>
      <w:proofErr w:type="spellStart"/>
      <w:r w:rsidRPr="003D50EF">
        <w:rPr>
          <w:b/>
        </w:rPr>
        <w:t>тг</w:t>
      </w:r>
      <w:proofErr w:type="spellEnd"/>
      <w:r w:rsidRPr="003D50EF">
        <w:rPr>
          <w:b/>
        </w:rPr>
        <w:t xml:space="preserve"> (6</w:t>
      </w:r>
      <w:r w:rsidR="00091CE3">
        <w:rPr>
          <w:b/>
        </w:rPr>
        <w:t> </w:t>
      </w:r>
      <w:r w:rsidRPr="003D50EF">
        <w:rPr>
          <w:b/>
        </w:rPr>
        <w:t>868</w:t>
      </w:r>
      <w:r w:rsidR="00091CE3">
        <w:rPr>
          <w:b/>
        </w:rPr>
        <w:t xml:space="preserve"> </w:t>
      </w:r>
      <w:r w:rsidRPr="003D50EF">
        <w:rPr>
          <w:b/>
        </w:rPr>
        <w:t>долларов США)</w:t>
      </w:r>
    </w:p>
    <w:p w:rsidR="00D92AE1" w:rsidRPr="003D50EF" w:rsidRDefault="00D92AE1" w:rsidP="009B56D0">
      <w:pPr>
        <w:jc w:val="both"/>
        <w:rPr>
          <w:b/>
        </w:rPr>
      </w:pPr>
      <w:r w:rsidRPr="003D50EF">
        <w:rPr>
          <w:b/>
        </w:rPr>
        <w:t>ППГ</w:t>
      </w:r>
      <w:r w:rsidR="00E40573">
        <w:rPr>
          <w:b/>
        </w:rPr>
        <w:t xml:space="preserve"> </w:t>
      </w:r>
      <w:r w:rsidRPr="003D50EF">
        <w:rPr>
          <w:b/>
        </w:rPr>
        <w:t>=</w:t>
      </w:r>
      <w:r w:rsidR="00E40573">
        <w:rPr>
          <w:b/>
        </w:rPr>
        <w:t xml:space="preserve"> </w:t>
      </w:r>
      <w:r w:rsidRPr="003D50EF">
        <w:rPr>
          <w:b/>
        </w:rPr>
        <w:t>3ВВП =</w:t>
      </w:r>
      <w:r w:rsidR="00E40573">
        <w:rPr>
          <w:b/>
        </w:rPr>
        <w:t xml:space="preserve"> </w:t>
      </w:r>
      <w:r w:rsidRPr="003D50EF">
        <w:rPr>
          <w:b/>
        </w:rPr>
        <w:t xml:space="preserve">6 903 337,245 </w:t>
      </w:r>
      <w:proofErr w:type="spellStart"/>
      <w:r w:rsidRPr="003D50EF">
        <w:rPr>
          <w:b/>
        </w:rPr>
        <w:t>тг</w:t>
      </w:r>
      <w:proofErr w:type="spellEnd"/>
      <w:r w:rsidRPr="003D50EF">
        <w:rPr>
          <w:b/>
        </w:rPr>
        <w:t xml:space="preserve"> (20 606,977 долларов США)</w:t>
      </w:r>
    </w:p>
    <w:p w:rsidR="00250A2D" w:rsidRPr="003D50EF" w:rsidRDefault="00250A2D" w:rsidP="009B56D0">
      <w:pPr>
        <w:jc w:val="both"/>
        <w:rPr>
          <w:b/>
        </w:rPr>
      </w:pPr>
    </w:p>
    <w:p w:rsidR="00D92AE1" w:rsidRDefault="00D92AE1" w:rsidP="009B56D0">
      <w:pPr>
        <w:jc w:val="both"/>
      </w:pPr>
      <w:r w:rsidRPr="003D50EF">
        <w:t xml:space="preserve">Формула 2 </w:t>
      </w:r>
    </w:p>
    <w:p w:rsidR="009B56D0" w:rsidRDefault="009B56D0" w:rsidP="009B56D0">
      <w:pPr>
        <w:jc w:val="both"/>
      </w:pPr>
    </w:p>
    <w:p w:rsidR="00D92AE1" w:rsidRDefault="00D92AE1" w:rsidP="009B56D0">
      <w:pPr>
        <w:jc w:val="both"/>
      </w:pPr>
      <w:r w:rsidRPr="003D50EF">
        <w:t>Х= показатель «затраты/эффективность»*100/ППГ</w:t>
      </w:r>
      <w:r w:rsidR="009B56D0">
        <w:t xml:space="preserve"> </w:t>
      </w:r>
      <w:r w:rsidRPr="003D50EF">
        <w:t>=</w:t>
      </w:r>
      <w:r w:rsidRPr="003D50EF">
        <w:rPr>
          <w:b/>
        </w:rPr>
        <w:t xml:space="preserve"> </w:t>
      </w:r>
      <w:r w:rsidR="00A05149">
        <w:rPr>
          <w:b/>
        </w:rPr>
        <w:t>415 908, 217</w:t>
      </w:r>
      <w:r w:rsidRPr="003D50EF">
        <w:t>*100/</w:t>
      </w:r>
      <w:r w:rsidRPr="003D50EF">
        <w:rPr>
          <w:b/>
        </w:rPr>
        <w:t xml:space="preserve">6 903 337,245 </w:t>
      </w:r>
      <w:proofErr w:type="spellStart"/>
      <w:r w:rsidRPr="003D50EF">
        <w:rPr>
          <w:b/>
        </w:rPr>
        <w:t>тг</w:t>
      </w:r>
      <w:proofErr w:type="spellEnd"/>
      <w:r w:rsidR="009B56D0">
        <w:rPr>
          <w:b/>
        </w:rPr>
        <w:t xml:space="preserve"> </w:t>
      </w:r>
      <w:r w:rsidRPr="003D50EF">
        <w:rPr>
          <w:b/>
        </w:rPr>
        <w:t>=</w:t>
      </w:r>
      <w:r w:rsidR="009B56D0">
        <w:rPr>
          <w:b/>
        </w:rPr>
        <w:t xml:space="preserve"> </w:t>
      </w:r>
      <w:r w:rsidR="00A05149" w:rsidRPr="00A05149">
        <w:rPr>
          <w:b/>
        </w:rPr>
        <w:t>6</w:t>
      </w:r>
      <w:r w:rsidRPr="003D50EF">
        <w:rPr>
          <w:b/>
        </w:rPr>
        <w:t>,</w:t>
      </w:r>
      <w:r w:rsidR="009B56D0">
        <w:rPr>
          <w:b/>
        </w:rPr>
        <w:t xml:space="preserve">0 </w:t>
      </w:r>
      <w:r w:rsidRPr="003D50EF">
        <w:rPr>
          <w:b/>
        </w:rPr>
        <w:t>(%)</w:t>
      </w:r>
    </w:p>
    <w:p w:rsidR="003B32E4" w:rsidRDefault="003B32E4" w:rsidP="003B32E4">
      <w:pPr>
        <w:jc w:val="both"/>
        <w:rPr>
          <w:b/>
        </w:rPr>
      </w:pPr>
    </w:p>
    <w:p w:rsidR="003B32E4" w:rsidRPr="00250A2D" w:rsidRDefault="003B32E4" w:rsidP="003B32E4">
      <w:pPr>
        <w:jc w:val="both"/>
        <w:rPr>
          <w:b/>
        </w:rPr>
      </w:pPr>
      <w:r w:rsidRPr="00566DCA">
        <w:rPr>
          <w:b/>
        </w:rPr>
        <w:t>Применение МТ требует увеличения общих затрат, но инкрементный показатель составляет менее 50% от ПГП – 2 балла</w:t>
      </w:r>
    </w:p>
    <w:p w:rsidR="00D92AE1" w:rsidRPr="00250A2D" w:rsidRDefault="00D92AE1" w:rsidP="009B56D0">
      <w:pPr>
        <w:jc w:val="both"/>
        <w:rPr>
          <w:b/>
        </w:rPr>
      </w:pPr>
    </w:p>
    <w:sectPr w:rsidR="00D92AE1" w:rsidRPr="00250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273F5"/>
    <w:rsid w:val="00066548"/>
    <w:rsid w:val="000703E2"/>
    <w:rsid w:val="00082084"/>
    <w:rsid w:val="00091CE3"/>
    <w:rsid w:val="000C0E96"/>
    <w:rsid w:val="00102A45"/>
    <w:rsid w:val="00157F87"/>
    <w:rsid w:val="00164C9C"/>
    <w:rsid w:val="001703D1"/>
    <w:rsid w:val="00196F76"/>
    <w:rsid w:val="001F239F"/>
    <w:rsid w:val="001F64DE"/>
    <w:rsid w:val="001F7C5C"/>
    <w:rsid w:val="002158D3"/>
    <w:rsid w:val="00250A2D"/>
    <w:rsid w:val="00251B11"/>
    <w:rsid w:val="00283E96"/>
    <w:rsid w:val="00294300"/>
    <w:rsid w:val="002A315F"/>
    <w:rsid w:val="002A4785"/>
    <w:rsid w:val="002E2E3D"/>
    <w:rsid w:val="00356E1A"/>
    <w:rsid w:val="00365843"/>
    <w:rsid w:val="00380F07"/>
    <w:rsid w:val="00393799"/>
    <w:rsid w:val="003B290B"/>
    <w:rsid w:val="003B32E4"/>
    <w:rsid w:val="003C40F4"/>
    <w:rsid w:val="003D50EF"/>
    <w:rsid w:val="003E0F89"/>
    <w:rsid w:val="003E6B06"/>
    <w:rsid w:val="003F2B7B"/>
    <w:rsid w:val="004438EB"/>
    <w:rsid w:val="004475B3"/>
    <w:rsid w:val="00473CF2"/>
    <w:rsid w:val="00483DC0"/>
    <w:rsid w:val="004849F7"/>
    <w:rsid w:val="004C280D"/>
    <w:rsid w:val="004D3C17"/>
    <w:rsid w:val="00531A33"/>
    <w:rsid w:val="00534526"/>
    <w:rsid w:val="00550E11"/>
    <w:rsid w:val="00552F22"/>
    <w:rsid w:val="0055399E"/>
    <w:rsid w:val="00567B47"/>
    <w:rsid w:val="00582057"/>
    <w:rsid w:val="005A2483"/>
    <w:rsid w:val="005D3ADE"/>
    <w:rsid w:val="0062148E"/>
    <w:rsid w:val="00626993"/>
    <w:rsid w:val="006317BE"/>
    <w:rsid w:val="00633B31"/>
    <w:rsid w:val="0065599A"/>
    <w:rsid w:val="00694E24"/>
    <w:rsid w:val="006A68D7"/>
    <w:rsid w:val="006E6921"/>
    <w:rsid w:val="006F2DE2"/>
    <w:rsid w:val="00726622"/>
    <w:rsid w:val="00730BA1"/>
    <w:rsid w:val="00736861"/>
    <w:rsid w:val="0074582C"/>
    <w:rsid w:val="00750942"/>
    <w:rsid w:val="00761D50"/>
    <w:rsid w:val="00784E56"/>
    <w:rsid w:val="007D312A"/>
    <w:rsid w:val="007E0446"/>
    <w:rsid w:val="007F3839"/>
    <w:rsid w:val="008111AF"/>
    <w:rsid w:val="00824155"/>
    <w:rsid w:val="00863AFE"/>
    <w:rsid w:val="00870394"/>
    <w:rsid w:val="00896EF6"/>
    <w:rsid w:val="008B5391"/>
    <w:rsid w:val="008B6133"/>
    <w:rsid w:val="008E2C9F"/>
    <w:rsid w:val="008E5968"/>
    <w:rsid w:val="008F7513"/>
    <w:rsid w:val="009018E7"/>
    <w:rsid w:val="00905E0F"/>
    <w:rsid w:val="00906576"/>
    <w:rsid w:val="0098282D"/>
    <w:rsid w:val="009959E8"/>
    <w:rsid w:val="00996E39"/>
    <w:rsid w:val="009B56D0"/>
    <w:rsid w:val="00A04A42"/>
    <w:rsid w:val="00A05149"/>
    <w:rsid w:val="00A411D1"/>
    <w:rsid w:val="00A57C75"/>
    <w:rsid w:val="00A87B16"/>
    <w:rsid w:val="00A92052"/>
    <w:rsid w:val="00A926AB"/>
    <w:rsid w:val="00AB453F"/>
    <w:rsid w:val="00B102C2"/>
    <w:rsid w:val="00B120FD"/>
    <w:rsid w:val="00B171E5"/>
    <w:rsid w:val="00B314CF"/>
    <w:rsid w:val="00B51926"/>
    <w:rsid w:val="00B64CDE"/>
    <w:rsid w:val="00B738DD"/>
    <w:rsid w:val="00B83F29"/>
    <w:rsid w:val="00B964FA"/>
    <w:rsid w:val="00BA0801"/>
    <w:rsid w:val="00BA0A48"/>
    <w:rsid w:val="00BA1224"/>
    <w:rsid w:val="00BA3DEA"/>
    <w:rsid w:val="00BB33C7"/>
    <w:rsid w:val="00BC7755"/>
    <w:rsid w:val="00BD07B6"/>
    <w:rsid w:val="00BD1153"/>
    <w:rsid w:val="00C02086"/>
    <w:rsid w:val="00C02FA8"/>
    <w:rsid w:val="00C13499"/>
    <w:rsid w:val="00C33B31"/>
    <w:rsid w:val="00C34675"/>
    <w:rsid w:val="00C45415"/>
    <w:rsid w:val="00C476A5"/>
    <w:rsid w:val="00C777D4"/>
    <w:rsid w:val="00D0126A"/>
    <w:rsid w:val="00D4036E"/>
    <w:rsid w:val="00D503B2"/>
    <w:rsid w:val="00D54C2F"/>
    <w:rsid w:val="00D87FEF"/>
    <w:rsid w:val="00D92AE1"/>
    <w:rsid w:val="00DA64FC"/>
    <w:rsid w:val="00DA6953"/>
    <w:rsid w:val="00DA7C12"/>
    <w:rsid w:val="00DC223D"/>
    <w:rsid w:val="00DD7C1B"/>
    <w:rsid w:val="00DF4A69"/>
    <w:rsid w:val="00E34C6E"/>
    <w:rsid w:val="00E40573"/>
    <w:rsid w:val="00E56A1B"/>
    <w:rsid w:val="00E72950"/>
    <w:rsid w:val="00E72B12"/>
    <w:rsid w:val="00E72C25"/>
    <w:rsid w:val="00E930D0"/>
    <w:rsid w:val="00EB5D81"/>
    <w:rsid w:val="00ED4FDF"/>
    <w:rsid w:val="00EE440D"/>
    <w:rsid w:val="00EF336F"/>
    <w:rsid w:val="00F212D0"/>
    <w:rsid w:val="00F477C9"/>
    <w:rsid w:val="00F51E48"/>
    <w:rsid w:val="00F6521A"/>
    <w:rsid w:val="00F81033"/>
    <w:rsid w:val="00F901E2"/>
    <w:rsid w:val="00FB441D"/>
    <w:rsid w:val="00FB4F6C"/>
    <w:rsid w:val="00FB7705"/>
    <w:rsid w:val="00FD37A0"/>
    <w:rsid w:val="00FD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7161249" TargetMode="External"/><Relationship Id="rId13" Type="http://schemas.openxmlformats.org/officeDocument/2006/relationships/hyperlink" Target="http://www.ncbi.nlm.nih.gov/pubmed/2493893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ncbi.nlm.nih.gov/pubmed/23243265" TargetMode="External"/><Relationship Id="rId12" Type="http://schemas.openxmlformats.org/officeDocument/2006/relationships/hyperlink" Target="http://www.ncbi.nlm.nih.gov/pubmed/2716124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24721812" TargetMode="External"/><Relationship Id="rId11" Type="http://schemas.openxmlformats.org/officeDocument/2006/relationships/hyperlink" Target="http://www.ncbi.nlm.nih.gov/pubmed/2324326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cbi.nlm.nih.gov/pubmed/2472181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2527061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9</Pages>
  <Words>2204</Words>
  <Characters>12564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Айнура Сасыкова</cp:lastModifiedBy>
  <cp:revision>137</cp:revision>
  <dcterms:created xsi:type="dcterms:W3CDTF">2016-05-24T05:11:00Z</dcterms:created>
  <dcterms:modified xsi:type="dcterms:W3CDTF">2016-07-14T11:52:00Z</dcterms:modified>
</cp:coreProperties>
</file>